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vsd" ContentType="application/vnd.visio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E8" w:rsidRDefault="00D34DE8" w:rsidP="00D34DE8">
      <w:pPr>
        <w:pStyle w:val="af1"/>
        <w:spacing w:after="0"/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 xml:space="preserve">МИНИСТЕРСТВО ОБРАЗОВАНИЯ, </w:t>
      </w:r>
      <w:r>
        <w:rPr>
          <w:rFonts w:ascii="Bookman Old Style" w:hAnsi="Bookman Old Style"/>
          <w:b/>
          <w:caps/>
          <w:sz w:val="26"/>
          <w:szCs w:val="26"/>
        </w:rPr>
        <w:t xml:space="preserve">науки и молодежи </w:t>
      </w:r>
    </w:p>
    <w:p w:rsidR="00D34DE8" w:rsidRDefault="00D34DE8" w:rsidP="00D34DE8">
      <w:pPr>
        <w:pStyle w:val="af1"/>
        <w:spacing w:after="0"/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РЕСПУБЛИКИ КРЫМ</w:t>
      </w:r>
    </w:p>
    <w:p w:rsidR="00D34DE8" w:rsidRDefault="00D34DE8" w:rsidP="00D34DE8">
      <w:pPr>
        <w:pStyle w:val="af1"/>
        <w:spacing w:after="0"/>
        <w:jc w:val="center"/>
        <w:rPr>
          <w:rFonts w:ascii="Bookman Old Style" w:hAnsi="Bookman Old Style"/>
          <w:b/>
        </w:rPr>
      </w:pPr>
    </w:p>
    <w:p w:rsidR="00D34DE8" w:rsidRDefault="00D34DE8" w:rsidP="00D34DE8">
      <w:pPr>
        <w:pStyle w:val="af1"/>
        <w:spacing w:after="0"/>
        <w:jc w:val="center"/>
        <w:rPr>
          <w:rFonts w:ascii="Bookman Old Style" w:hAnsi="Bookman Old Style"/>
          <w:b/>
          <w:caps/>
          <w:sz w:val="20"/>
        </w:rPr>
      </w:pPr>
      <w:r>
        <w:rPr>
          <w:rFonts w:ascii="Bookman Old Style" w:hAnsi="Bookman Old Style"/>
          <w:b/>
          <w:caps/>
        </w:rPr>
        <w:t>Государственное бюджетное профессиональное образовательное учреждение республики Крым</w:t>
      </w:r>
    </w:p>
    <w:p w:rsidR="00D34DE8" w:rsidRDefault="00D34DE8" w:rsidP="00D34DE8">
      <w:pPr>
        <w:pStyle w:val="af1"/>
        <w:spacing w:after="0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СИМФЕРОПОЛЬСКИЙ КОЛЛЕДЖ</w:t>
      </w:r>
    </w:p>
    <w:p w:rsidR="00D34DE8" w:rsidRDefault="00D34DE8" w:rsidP="00D34DE8">
      <w:pPr>
        <w:spacing w:after="0" w:line="240" w:lineRule="auto"/>
        <w:jc w:val="center"/>
        <w:rPr>
          <w:rFonts w:ascii="Bookman Old Style" w:hAnsi="Bookman Old Style"/>
          <w:b/>
          <w:caps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РАДИОЭЛЕКТРОН</w:t>
      </w:r>
      <w:r>
        <w:rPr>
          <w:rFonts w:ascii="Bookman Old Style" w:hAnsi="Bookman Old Style"/>
          <w:b/>
          <w:caps/>
          <w:sz w:val="36"/>
          <w:szCs w:val="36"/>
        </w:rPr>
        <w:t>ики</w:t>
      </w:r>
    </w:p>
    <w:p w:rsidR="00D34DE8" w:rsidRDefault="00D34DE8" w:rsidP="00D34DE8">
      <w:pPr>
        <w:spacing w:after="0" w:line="240" w:lineRule="auto"/>
        <w:jc w:val="center"/>
        <w:rPr>
          <w:rFonts w:ascii="Bookman Old Style" w:hAnsi="Bookman Old Style"/>
          <w:b/>
          <w:sz w:val="28"/>
          <w:szCs w:val="24"/>
        </w:rPr>
      </w:pPr>
    </w:p>
    <w:tbl>
      <w:tblPr>
        <w:tblW w:w="10035" w:type="dxa"/>
        <w:tblInd w:w="288" w:type="dxa"/>
        <w:tblLayout w:type="fixed"/>
        <w:tblLook w:val="04A0"/>
      </w:tblPr>
      <w:tblGrid>
        <w:gridCol w:w="4078"/>
        <w:gridCol w:w="1414"/>
        <w:gridCol w:w="4543"/>
      </w:tblGrid>
      <w:tr w:rsidR="00D34DE8" w:rsidTr="00D34DE8">
        <w:tc>
          <w:tcPr>
            <w:tcW w:w="4077" w:type="dxa"/>
            <w:hideMark/>
          </w:tcPr>
          <w:p w:rsidR="00D34DE8" w:rsidRDefault="00D34DE8" w:rsidP="00D34DE8">
            <w:pPr>
              <w:spacing w:after="0" w:line="240" w:lineRule="auto"/>
              <w:jc w:val="center"/>
              <w:rPr>
                <w:rFonts w:ascii="Bookman Old Style" w:hAnsi="Bookman Old Style"/>
                <w:caps/>
                <w:sz w:val="28"/>
                <w:szCs w:val="24"/>
              </w:rPr>
            </w:pPr>
            <w:r>
              <w:rPr>
                <w:rFonts w:ascii="Bookman Old Style" w:hAnsi="Bookman Old Style"/>
                <w:caps/>
                <w:sz w:val="28"/>
              </w:rPr>
              <w:t>Рассмотрено</w:t>
            </w:r>
          </w:p>
          <w:p w:rsidR="00D34DE8" w:rsidRDefault="00D34DE8" w:rsidP="00D34DE8">
            <w:pPr>
              <w:spacing w:after="0" w:line="240" w:lineRule="auto"/>
              <w:rPr>
                <w:rFonts w:ascii="Bookman Old Style" w:hAnsi="Bookman Old Style"/>
                <w:sz w:val="28"/>
                <w:szCs w:val="20"/>
              </w:rPr>
            </w:pPr>
            <w:r>
              <w:rPr>
                <w:rFonts w:ascii="Bookman Old Style" w:hAnsi="Bookman Old Style"/>
                <w:sz w:val="28"/>
              </w:rPr>
              <w:t xml:space="preserve">на заседании ЦМК № </w:t>
            </w:r>
          </w:p>
          <w:p w:rsidR="00D34DE8" w:rsidRDefault="00D34DE8" w:rsidP="00D34DE8">
            <w:pPr>
              <w:spacing w:after="0" w:line="240" w:lineRule="auto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</w:rPr>
              <w:t>Протокол № __________</w:t>
            </w:r>
          </w:p>
          <w:p w:rsidR="00D34DE8" w:rsidRDefault="00D34DE8" w:rsidP="00D34DE8">
            <w:pPr>
              <w:spacing w:after="0" w:line="240" w:lineRule="auto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«___»________ 201</w:t>
            </w:r>
            <w:r w:rsidR="004B6AC6">
              <w:rPr>
                <w:rFonts w:ascii="Bookman Old Style" w:hAnsi="Bookman Old Style"/>
                <w:sz w:val="28"/>
              </w:rPr>
              <w:t>9</w:t>
            </w:r>
            <w:r>
              <w:rPr>
                <w:rFonts w:ascii="Bookman Old Style" w:hAnsi="Bookman Old Style"/>
                <w:sz w:val="28"/>
              </w:rPr>
              <w:t xml:space="preserve"> г.</w:t>
            </w:r>
          </w:p>
          <w:p w:rsidR="00D34DE8" w:rsidRDefault="00D34DE8" w:rsidP="00D34DE8">
            <w:pPr>
              <w:spacing w:after="0" w:line="240" w:lineRule="auto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 xml:space="preserve">Председатель </w:t>
            </w:r>
          </w:p>
          <w:p w:rsidR="00D34DE8" w:rsidRDefault="00D34DE8" w:rsidP="00D34DE8">
            <w:pPr>
              <w:spacing w:after="0" w:line="240" w:lineRule="auto"/>
              <w:rPr>
                <w:rFonts w:ascii="Bookman Old Style" w:hAnsi="Bookman Old Style"/>
                <w:caps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</w:rPr>
              <w:t xml:space="preserve">____________С.Г. Мелихова </w:t>
            </w:r>
          </w:p>
        </w:tc>
        <w:tc>
          <w:tcPr>
            <w:tcW w:w="1413" w:type="dxa"/>
          </w:tcPr>
          <w:p w:rsidR="00D34DE8" w:rsidRDefault="00D34DE8" w:rsidP="00D34DE8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4"/>
              </w:rPr>
            </w:pPr>
          </w:p>
        </w:tc>
        <w:tc>
          <w:tcPr>
            <w:tcW w:w="4541" w:type="dxa"/>
          </w:tcPr>
          <w:p w:rsidR="00D34DE8" w:rsidRDefault="00D34DE8" w:rsidP="00D34DE8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</w:rPr>
              <w:t>УТВЕРЖДЕНО</w:t>
            </w:r>
          </w:p>
          <w:p w:rsidR="00D34DE8" w:rsidRDefault="00D34DE8" w:rsidP="00D34DE8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0"/>
              </w:rPr>
            </w:pPr>
            <w:r>
              <w:rPr>
                <w:rFonts w:ascii="Bookman Old Style" w:hAnsi="Bookman Old Style"/>
                <w:sz w:val="28"/>
                <w:szCs w:val="20"/>
              </w:rPr>
              <w:t>Председатель методсовета</w:t>
            </w:r>
          </w:p>
          <w:p w:rsidR="00D34DE8" w:rsidRDefault="00D34DE8" w:rsidP="00D34DE8">
            <w:pPr>
              <w:spacing w:after="0" w:line="240" w:lineRule="auto"/>
              <w:rPr>
                <w:rFonts w:ascii="Bookman Old Style" w:hAnsi="Bookman Old Style"/>
                <w:sz w:val="28"/>
                <w:szCs w:val="24"/>
              </w:rPr>
            </w:pPr>
          </w:p>
          <w:p w:rsidR="00D34DE8" w:rsidRDefault="00D34DE8" w:rsidP="004B6AC6">
            <w:pPr>
              <w:spacing w:after="0" w:line="240" w:lineRule="auto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</w:rPr>
              <w:t>_____________В.И.Полякова «___»__________ 201</w:t>
            </w:r>
            <w:r w:rsidR="004B6AC6">
              <w:rPr>
                <w:rFonts w:ascii="Bookman Old Style" w:hAnsi="Bookman Old Style"/>
                <w:sz w:val="28"/>
              </w:rPr>
              <w:t>9</w:t>
            </w:r>
            <w:r>
              <w:rPr>
                <w:rFonts w:ascii="Bookman Old Style" w:hAnsi="Bookman Old Style"/>
                <w:sz w:val="28"/>
              </w:rPr>
              <w:t xml:space="preserve"> г.</w:t>
            </w:r>
          </w:p>
        </w:tc>
      </w:tr>
    </w:tbl>
    <w:p w:rsidR="00D34DE8" w:rsidRDefault="00D34DE8" w:rsidP="00D34DE8">
      <w:pPr>
        <w:spacing w:after="0" w:line="240" w:lineRule="auto"/>
        <w:rPr>
          <w:rFonts w:ascii="Bookman Old Style" w:hAnsi="Bookman Old Style"/>
          <w:b/>
          <w:sz w:val="28"/>
        </w:rPr>
      </w:pPr>
    </w:p>
    <w:p w:rsidR="00D34DE8" w:rsidRDefault="00D34DE8" w:rsidP="00D34DE8">
      <w:pPr>
        <w:spacing w:after="0" w:line="240" w:lineRule="auto"/>
        <w:jc w:val="center"/>
        <w:rPr>
          <w:rFonts w:ascii="Bookman Old Style" w:hAnsi="Bookman Old Style"/>
          <w:b/>
          <w:sz w:val="28"/>
          <w:szCs w:val="20"/>
        </w:rPr>
      </w:pPr>
    </w:p>
    <w:p w:rsidR="00D34DE8" w:rsidRDefault="00D34DE8" w:rsidP="00D34DE8">
      <w:pPr>
        <w:pStyle w:val="21"/>
        <w:spacing w:after="0" w:line="360" w:lineRule="auto"/>
        <w:jc w:val="center"/>
        <w:rPr>
          <w:rFonts w:ascii="Bookman Old Style" w:hAnsi="Bookman Old Style"/>
          <w:b/>
          <w:sz w:val="52"/>
        </w:rPr>
      </w:pPr>
      <w:r>
        <w:rPr>
          <w:rFonts w:ascii="Bookman Old Style" w:hAnsi="Bookman Old Style"/>
          <w:b/>
          <w:sz w:val="52"/>
        </w:rPr>
        <w:t xml:space="preserve">Задания </w:t>
      </w:r>
    </w:p>
    <w:p w:rsidR="00D34DE8" w:rsidRDefault="00D34DE8" w:rsidP="00D34DE8">
      <w:pPr>
        <w:pStyle w:val="21"/>
        <w:spacing w:after="0" w:line="360" w:lineRule="auto"/>
        <w:jc w:val="center"/>
        <w:rPr>
          <w:rFonts w:ascii="Bookman Old Style" w:hAnsi="Bookman Old Style"/>
          <w:b/>
          <w:sz w:val="44"/>
          <w:szCs w:val="44"/>
        </w:rPr>
      </w:pPr>
      <w:r>
        <w:rPr>
          <w:rFonts w:ascii="Bookman Old Style" w:hAnsi="Bookman Old Style"/>
          <w:b/>
          <w:sz w:val="44"/>
          <w:szCs w:val="44"/>
        </w:rPr>
        <w:t>для домашней контрольной работы и методические указания по их выполнению</w:t>
      </w:r>
    </w:p>
    <w:p w:rsidR="00D34DE8" w:rsidRDefault="00D34DE8" w:rsidP="00D34DE8">
      <w:pPr>
        <w:pStyle w:val="21"/>
        <w:spacing w:after="0" w:line="360" w:lineRule="auto"/>
        <w:jc w:val="center"/>
        <w:rPr>
          <w:rFonts w:ascii="Bookman Old Style" w:hAnsi="Bookman Old Style"/>
          <w:sz w:val="44"/>
          <w:szCs w:val="44"/>
        </w:rPr>
      </w:pPr>
    </w:p>
    <w:p w:rsidR="00D34DE8" w:rsidRDefault="00D34DE8" w:rsidP="00D34DE8">
      <w:pPr>
        <w:spacing w:after="0" w:line="240" w:lineRule="auto"/>
        <w:jc w:val="center"/>
        <w:rPr>
          <w:rFonts w:ascii="Bookman Old Style" w:hAnsi="Bookman Old Style"/>
          <w:sz w:val="32"/>
          <w:szCs w:val="24"/>
        </w:rPr>
      </w:pPr>
      <w:r>
        <w:rPr>
          <w:rFonts w:ascii="Bookman Old Style" w:hAnsi="Bookman Old Style"/>
          <w:sz w:val="32"/>
        </w:rPr>
        <w:t>для студентов заочной формы обучения</w:t>
      </w:r>
    </w:p>
    <w:p w:rsidR="00D34DE8" w:rsidRDefault="00D34DE8" w:rsidP="00D34DE8">
      <w:pPr>
        <w:spacing w:after="0" w:line="240" w:lineRule="auto"/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sz w:val="32"/>
        </w:rPr>
        <w:t>по МДК</w:t>
      </w:r>
      <w:r w:rsidR="004B6AC6">
        <w:rPr>
          <w:rFonts w:ascii="Bookman Old Style" w:hAnsi="Bookman Old Style"/>
          <w:sz w:val="32"/>
        </w:rPr>
        <w:t xml:space="preserve"> </w:t>
      </w:r>
      <w:r>
        <w:rPr>
          <w:rFonts w:ascii="Bookman Old Style" w:hAnsi="Bookman Old Style"/>
          <w:sz w:val="32"/>
        </w:rPr>
        <w:t xml:space="preserve">01.02 «Проектирование цифровых устройств»  </w:t>
      </w:r>
    </w:p>
    <w:p w:rsidR="00D34DE8" w:rsidRDefault="00D34DE8" w:rsidP="00D34DE8">
      <w:pPr>
        <w:pStyle w:val="af1"/>
        <w:spacing w:after="0"/>
        <w:jc w:val="center"/>
        <w:rPr>
          <w:sz w:val="18"/>
          <w:szCs w:val="18"/>
        </w:rPr>
      </w:pPr>
    </w:p>
    <w:p w:rsidR="00D34DE8" w:rsidRDefault="00D34DE8" w:rsidP="00D34DE8">
      <w:pPr>
        <w:pStyle w:val="af1"/>
        <w:spacing w:after="0"/>
        <w:rPr>
          <w:sz w:val="18"/>
          <w:szCs w:val="18"/>
        </w:rPr>
      </w:pPr>
    </w:p>
    <w:p w:rsidR="00D34DE8" w:rsidRDefault="00D34DE8" w:rsidP="00D34DE8">
      <w:pPr>
        <w:spacing w:after="0" w:line="240" w:lineRule="auto"/>
        <w:ind w:left="2552" w:hanging="2552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Специальность: 11.02.10 «Компьютерные системы и комплексы»</w:t>
      </w:r>
    </w:p>
    <w:p w:rsidR="00D34DE8" w:rsidRDefault="00D34DE8" w:rsidP="00D34DE8">
      <w:pPr>
        <w:spacing w:after="0" w:line="240" w:lineRule="auto"/>
        <w:ind w:left="2552" w:hanging="2552"/>
        <w:jc w:val="both"/>
        <w:rPr>
          <w:rFonts w:ascii="Bookman Old Style" w:hAnsi="Bookman Old Style"/>
          <w:sz w:val="28"/>
          <w:szCs w:val="24"/>
        </w:rPr>
      </w:pPr>
    </w:p>
    <w:p w:rsidR="00D34DE8" w:rsidRDefault="00D34DE8" w:rsidP="00D34DE8">
      <w:pPr>
        <w:spacing w:after="0" w:line="360" w:lineRule="auto"/>
        <w:jc w:val="right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Разработал  преподаватель </w:t>
      </w:r>
    </w:p>
    <w:p w:rsidR="00D34DE8" w:rsidRDefault="00D34DE8" w:rsidP="00D34DE8">
      <w:pPr>
        <w:spacing w:after="0" w:line="360" w:lineRule="auto"/>
        <w:jc w:val="right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_____________Фролова И.И. </w:t>
      </w:r>
    </w:p>
    <w:p w:rsidR="00D34DE8" w:rsidRDefault="00D34DE8" w:rsidP="00D34DE8">
      <w:pPr>
        <w:spacing w:after="0" w:line="360" w:lineRule="auto"/>
        <w:jc w:val="right"/>
        <w:rPr>
          <w:rFonts w:ascii="Bookman Old Style" w:hAnsi="Bookman Old Style"/>
          <w:sz w:val="24"/>
        </w:rPr>
      </w:pPr>
      <w:r>
        <w:rPr>
          <w:rFonts w:ascii="Bookman Old Style" w:hAnsi="Bookman Old Style"/>
        </w:rPr>
        <w:t xml:space="preserve"> (ФИО преподавателя)</w:t>
      </w:r>
    </w:p>
    <w:p w:rsidR="00D34DE8" w:rsidRDefault="00D34DE8" w:rsidP="00D34DE8">
      <w:pPr>
        <w:spacing w:after="0" w:line="360" w:lineRule="auto"/>
        <w:jc w:val="right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«___»_______________201</w:t>
      </w:r>
      <w:r w:rsidR="004B6AC6">
        <w:rPr>
          <w:rFonts w:ascii="Bookman Old Style" w:hAnsi="Bookman Old Style"/>
          <w:sz w:val="28"/>
        </w:rPr>
        <w:t>9</w:t>
      </w:r>
      <w:r>
        <w:rPr>
          <w:rFonts w:ascii="Bookman Old Style" w:hAnsi="Bookman Old Style"/>
          <w:sz w:val="28"/>
        </w:rPr>
        <w:t xml:space="preserve"> г</w:t>
      </w:r>
    </w:p>
    <w:p w:rsidR="00D34DE8" w:rsidRDefault="00D34DE8" w:rsidP="00D34DE8">
      <w:pPr>
        <w:spacing w:after="0" w:line="240" w:lineRule="auto"/>
        <w:jc w:val="center"/>
        <w:rPr>
          <w:rFonts w:ascii="Bookman Old Style" w:hAnsi="Bookman Old Style"/>
          <w:sz w:val="28"/>
        </w:rPr>
      </w:pPr>
    </w:p>
    <w:p w:rsidR="00D34DE8" w:rsidRDefault="00D34DE8" w:rsidP="00D34DE8">
      <w:pPr>
        <w:spacing w:after="0" w:line="240" w:lineRule="auto"/>
        <w:jc w:val="center"/>
        <w:rPr>
          <w:rFonts w:ascii="Bookman Old Style" w:hAnsi="Bookman Old Style"/>
          <w:sz w:val="28"/>
        </w:rPr>
      </w:pPr>
    </w:p>
    <w:p w:rsidR="00D34DE8" w:rsidRDefault="00D34DE8" w:rsidP="00D34DE8">
      <w:pPr>
        <w:spacing w:after="0" w:line="240" w:lineRule="auto"/>
        <w:jc w:val="center"/>
        <w:rPr>
          <w:rFonts w:ascii="Bookman Old Style" w:hAnsi="Bookman Old Style"/>
          <w:sz w:val="28"/>
        </w:rPr>
      </w:pPr>
    </w:p>
    <w:p w:rsidR="00D34DE8" w:rsidRDefault="00D34DE8" w:rsidP="00D34DE8">
      <w:pPr>
        <w:spacing w:after="0" w:line="240" w:lineRule="auto"/>
        <w:jc w:val="center"/>
        <w:rPr>
          <w:rFonts w:ascii="Bookman Old Style" w:hAnsi="Bookman Old Style"/>
          <w:sz w:val="28"/>
        </w:rPr>
      </w:pPr>
    </w:p>
    <w:p w:rsidR="00D34DE8" w:rsidRDefault="00D34DE8" w:rsidP="00D34DE8">
      <w:pPr>
        <w:spacing w:after="0" w:line="240" w:lineRule="auto"/>
        <w:jc w:val="center"/>
        <w:rPr>
          <w:rFonts w:ascii="Bookman Old Style" w:hAnsi="Bookman Old Style"/>
          <w:sz w:val="28"/>
        </w:rPr>
      </w:pPr>
    </w:p>
    <w:p w:rsidR="00D34DE8" w:rsidRDefault="00D34DE8" w:rsidP="00D34DE8">
      <w:pPr>
        <w:spacing w:after="0" w:line="240" w:lineRule="auto"/>
        <w:jc w:val="center"/>
        <w:rPr>
          <w:rFonts w:ascii="Bookman Old Style" w:hAnsi="Bookman Old Style"/>
          <w:sz w:val="28"/>
        </w:rPr>
      </w:pPr>
    </w:p>
    <w:p w:rsidR="00D34DE8" w:rsidRDefault="004B6AC6" w:rsidP="00D34DE8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Симферополь, 2019</w:t>
      </w:r>
      <w:r w:rsidR="00D34DE8">
        <w:rPr>
          <w:rFonts w:ascii="Bookman Old Style" w:hAnsi="Bookman Old Style"/>
          <w:sz w:val="28"/>
        </w:rPr>
        <w:t xml:space="preserve"> г</w:t>
      </w:r>
    </w:p>
    <w:p w:rsidR="00D34DE8" w:rsidRDefault="00D34DE8" w:rsidP="00D34DE8">
      <w:pPr>
        <w:spacing w:after="0" w:line="240" w:lineRule="auto"/>
        <w:ind w:left="4248"/>
        <w:rPr>
          <w:rFonts w:ascii="Times New Roman" w:hAnsi="Times New Roman"/>
          <w:sz w:val="28"/>
        </w:rPr>
      </w:pPr>
    </w:p>
    <w:p w:rsidR="00D34DE8" w:rsidRPr="009C22AA" w:rsidRDefault="00D34DE8" w:rsidP="004B6AC6">
      <w:pPr>
        <w:pStyle w:val="2"/>
        <w:rPr>
          <w:rFonts w:cs="Times New Roman"/>
          <w:b w:val="0"/>
          <w:sz w:val="28"/>
          <w:szCs w:val="28"/>
        </w:rPr>
      </w:pPr>
      <w:r>
        <w:rPr>
          <w:sz w:val="40"/>
          <w:lang/>
        </w:rPr>
        <w:br w:type="page"/>
      </w:r>
      <w:r w:rsidRPr="009C22AA">
        <w:rPr>
          <w:rFonts w:cs="Times New Roman"/>
          <w:sz w:val="28"/>
          <w:szCs w:val="28"/>
        </w:rPr>
        <w:lastRenderedPageBreak/>
        <w:t>СОДЕРЖАНИЕ</w:t>
      </w:r>
    </w:p>
    <w:p w:rsidR="009C22AA" w:rsidRPr="009C22AA" w:rsidRDefault="00541C1F">
      <w:pPr>
        <w:pStyle w:val="11"/>
        <w:tabs>
          <w:tab w:val="right" w:pos="10762"/>
        </w:tabs>
        <w:rPr>
          <w:rFonts w:ascii="Times New Roman" w:hAnsi="Times New Roman" w:cs="Times New Roman"/>
          <w:noProof/>
          <w:sz w:val="28"/>
          <w:szCs w:val="28"/>
        </w:rPr>
      </w:pPr>
      <w:r w:rsidRPr="009C22AA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9C22AA" w:rsidRPr="009C22AA">
        <w:rPr>
          <w:rFonts w:ascii="Times New Roman" w:hAnsi="Times New Roman" w:cs="Times New Roman"/>
          <w:b/>
          <w:sz w:val="28"/>
          <w:szCs w:val="28"/>
        </w:rPr>
        <w:instrText xml:space="preserve"> TOC \o "1-3" \u </w:instrText>
      </w:r>
      <w:r w:rsidRPr="009C22AA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9C22AA" w:rsidRPr="009C22AA">
        <w:rPr>
          <w:rFonts w:ascii="Times New Roman" w:hAnsi="Times New Roman" w:cs="Times New Roman"/>
          <w:caps/>
          <w:noProof/>
          <w:sz w:val="28"/>
          <w:szCs w:val="28"/>
        </w:rPr>
        <w:t>1. Общие требования к выполнению контрольной работы</w:t>
      </w:r>
      <w:r w:rsidR="009C22AA" w:rsidRPr="009C22AA">
        <w:rPr>
          <w:rFonts w:ascii="Times New Roman" w:hAnsi="Times New Roman" w:cs="Times New Roman"/>
          <w:noProof/>
          <w:sz w:val="28"/>
          <w:szCs w:val="28"/>
        </w:rPr>
        <w:tab/>
      </w:r>
      <w:r w:rsidRPr="009C22AA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="009C22AA" w:rsidRPr="009C22AA">
        <w:rPr>
          <w:rFonts w:ascii="Times New Roman" w:hAnsi="Times New Roman" w:cs="Times New Roman"/>
          <w:noProof/>
          <w:sz w:val="28"/>
          <w:szCs w:val="28"/>
        </w:rPr>
        <w:instrText xml:space="preserve"> PAGEREF _Toc473871176 \h </w:instrText>
      </w:r>
      <w:r w:rsidRPr="009C22AA">
        <w:rPr>
          <w:rFonts w:ascii="Times New Roman" w:hAnsi="Times New Roman" w:cs="Times New Roman"/>
          <w:noProof/>
          <w:sz w:val="28"/>
          <w:szCs w:val="28"/>
        </w:rPr>
      </w:r>
      <w:r w:rsidRPr="009C22AA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="0053231E">
        <w:rPr>
          <w:rFonts w:ascii="Times New Roman" w:hAnsi="Times New Roman" w:cs="Times New Roman"/>
          <w:noProof/>
          <w:sz w:val="28"/>
          <w:szCs w:val="28"/>
        </w:rPr>
        <w:t>3</w:t>
      </w:r>
      <w:r w:rsidRPr="009C22AA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9C22AA" w:rsidRPr="009C22AA" w:rsidRDefault="009C22AA">
      <w:pPr>
        <w:pStyle w:val="11"/>
        <w:tabs>
          <w:tab w:val="right" w:pos="10762"/>
        </w:tabs>
        <w:rPr>
          <w:rFonts w:ascii="Times New Roman" w:hAnsi="Times New Roman" w:cs="Times New Roman"/>
          <w:noProof/>
          <w:sz w:val="28"/>
          <w:szCs w:val="28"/>
        </w:rPr>
      </w:pPr>
      <w:r w:rsidRPr="009C22AA">
        <w:rPr>
          <w:rFonts w:ascii="Times New Roman" w:hAnsi="Times New Roman" w:cs="Times New Roman"/>
          <w:caps/>
          <w:noProof/>
          <w:sz w:val="28"/>
          <w:szCs w:val="28"/>
        </w:rPr>
        <w:t>2. КОНТРОЛЬНЫЕ ЗАДАНИЯ</w:t>
      </w:r>
      <w:r w:rsidRPr="009C22AA">
        <w:rPr>
          <w:rFonts w:ascii="Times New Roman" w:hAnsi="Times New Roman" w:cs="Times New Roman"/>
          <w:noProof/>
          <w:sz w:val="28"/>
          <w:szCs w:val="28"/>
        </w:rPr>
        <w:tab/>
      </w:r>
      <w:r w:rsidR="00541C1F" w:rsidRPr="009C22AA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9C22AA">
        <w:rPr>
          <w:rFonts w:ascii="Times New Roman" w:hAnsi="Times New Roman" w:cs="Times New Roman"/>
          <w:noProof/>
          <w:sz w:val="28"/>
          <w:szCs w:val="28"/>
        </w:rPr>
        <w:instrText xml:space="preserve"> PAGEREF _Toc473871177 \h </w:instrText>
      </w:r>
      <w:r w:rsidR="00541C1F" w:rsidRPr="009C22AA">
        <w:rPr>
          <w:rFonts w:ascii="Times New Roman" w:hAnsi="Times New Roman" w:cs="Times New Roman"/>
          <w:noProof/>
          <w:sz w:val="28"/>
          <w:szCs w:val="28"/>
        </w:rPr>
      </w:r>
      <w:r w:rsidR="00541C1F" w:rsidRPr="009C22AA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="0053231E">
        <w:rPr>
          <w:rFonts w:ascii="Times New Roman" w:hAnsi="Times New Roman" w:cs="Times New Roman"/>
          <w:noProof/>
          <w:sz w:val="28"/>
          <w:szCs w:val="28"/>
        </w:rPr>
        <w:t>5</w:t>
      </w:r>
      <w:r w:rsidR="00541C1F" w:rsidRPr="009C22AA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9C22AA" w:rsidRPr="009C22AA" w:rsidRDefault="009C22AA">
      <w:pPr>
        <w:pStyle w:val="11"/>
        <w:tabs>
          <w:tab w:val="right" w:pos="10762"/>
        </w:tabs>
        <w:rPr>
          <w:rFonts w:ascii="Times New Roman" w:hAnsi="Times New Roman" w:cs="Times New Roman"/>
          <w:noProof/>
          <w:sz w:val="28"/>
          <w:szCs w:val="28"/>
        </w:rPr>
      </w:pPr>
      <w:r w:rsidRPr="009C22AA">
        <w:rPr>
          <w:rFonts w:ascii="Times New Roman" w:hAnsi="Times New Roman" w:cs="Times New Roman"/>
          <w:caps/>
          <w:noProof/>
          <w:sz w:val="28"/>
          <w:szCs w:val="28"/>
        </w:rPr>
        <w:t>3. Примерные вопросы к зачету</w:t>
      </w:r>
      <w:r w:rsidRPr="009C22AA">
        <w:rPr>
          <w:rFonts w:ascii="Times New Roman" w:hAnsi="Times New Roman" w:cs="Times New Roman"/>
          <w:noProof/>
          <w:sz w:val="28"/>
          <w:szCs w:val="28"/>
        </w:rPr>
        <w:tab/>
      </w:r>
      <w:r w:rsidR="00541C1F" w:rsidRPr="009C22AA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9C22AA">
        <w:rPr>
          <w:rFonts w:ascii="Times New Roman" w:hAnsi="Times New Roman" w:cs="Times New Roman"/>
          <w:noProof/>
          <w:sz w:val="28"/>
          <w:szCs w:val="28"/>
        </w:rPr>
        <w:instrText xml:space="preserve"> PAGEREF _Toc473871178 \h </w:instrText>
      </w:r>
      <w:r w:rsidR="00541C1F" w:rsidRPr="009C22AA">
        <w:rPr>
          <w:rFonts w:ascii="Times New Roman" w:hAnsi="Times New Roman" w:cs="Times New Roman"/>
          <w:noProof/>
          <w:sz w:val="28"/>
          <w:szCs w:val="28"/>
        </w:rPr>
      </w:r>
      <w:r w:rsidR="00541C1F" w:rsidRPr="009C22AA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="0053231E">
        <w:rPr>
          <w:rFonts w:ascii="Times New Roman" w:hAnsi="Times New Roman" w:cs="Times New Roman"/>
          <w:noProof/>
          <w:sz w:val="28"/>
          <w:szCs w:val="28"/>
        </w:rPr>
        <w:t>20</w:t>
      </w:r>
      <w:r w:rsidR="00541C1F" w:rsidRPr="009C22AA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9C22AA" w:rsidRPr="009C22AA" w:rsidRDefault="009C22AA">
      <w:pPr>
        <w:pStyle w:val="11"/>
        <w:tabs>
          <w:tab w:val="right" w:pos="10762"/>
        </w:tabs>
        <w:rPr>
          <w:rFonts w:ascii="Times New Roman" w:hAnsi="Times New Roman" w:cs="Times New Roman"/>
          <w:noProof/>
          <w:sz w:val="28"/>
          <w:szCs w:val="28"/>
        </w:rPr>
      </w:pPr>
      <w:r w:rsidRPr="009C22AA">
        <w:rPr>
          <w:rFonts w:ascii="Times New Roman" w:hAnsi="Times New Roman" w:cs="Times New Roman"/>
          <w:caps/>
          <w:noProof/>
          <w:sz w:val="28"/>
          <w:szCs w:val="28"/>
        </w:rPr>
        <w:t>Рекомендуемая литература</w:t>
      </w:r>
      <w:r w:rsidRPr="009C22AA">
        <w:rPr>
          <w:rFonts w:ascii="Times New Roman" w:hAnsi="Times New Roman" w:cs="Times New Roman"/>
          <w:noProof/>
          <w:sz w:val="28"/>
          <w:szCs w:val="28"/>
        </w:rPr>
        <w:tab/>
      </w:r>
      <w:r w:rsidR="00541C1F" w:rsidRPr="009C22AA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9C22AA">
        <w:rPr>
          <w:rFonts w:ascii="Times New Roman" w:hAnsi="Times New Roman" w:cs="Times New Roman"/>
          <w:noProof/>
          <w:sz w:val="28"/>
          <w:szCs w:val="28"/>
        </w:rPr>
        <w:instrText xml:space="preserve"> PAGEREF _Toc473871179 \h </w:instrText>
      </w:r>
      <w:r w:rsidR="00541C1F" w:rsidRPr="009C22AA">
        <w:rPr>
          <w:rFonts w:ascii="Times New Roman" w:hAnsi="Times New Roman" w:cs="Times New Roman"/>
          <w:noProof/>
          <w:sz w:val="28"/>
          <w:szCs w:val="28"/>
        </w:rPr>
      </w:r>
      <w:r w:rsidR="00541C1F" w:rsidRPr="009C22AA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="0053231E">
        <w:rPr>
          <w:rFonts w:ascii="Times New Roman" w:hAnsi="Times New Roman" w:cs="Times New Roman"/>
          <w:noProof/>
          <w:sz w:val="28"/>
          <w:szCs w:val="28"/>
        </w:rPr>
        <w:t>22</w:t>
      </w:r>
      <w:r w:rsidR="00541C1F" w:rsidRPr="009C22AA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D34DE8" w:rsidRDefault="00541C1F" w:rsidP="00D34DE8">
      <w:pPr>
        <w:spacing w:line="360" w:lineRule="auto"/>
        <w:ind w:left="240" w:right="-625"/>
        <w:jc w:val="both"/>
        <w:rPr>
          <w:b/>
          <w:sz w:val="28"/>
          <w:szCs w:val="24"/>
        </w:rPr>
      </w:pPr>
      <w:r w:rsidRPr="009C22AA">
        <w:rPr>
          <w:rFonts w:ascii="Times New Roman" w:hAnsi="Times New Roman" w:cs="Times New Roman"/>
          <w:b/>
          <w:sz w:val="28"/>
          <w:szCs w:val="28"/>
        </w:rPr>
        <w:fldChar w:fldCharType="end"/>
      </w:r>
      <w:bookmarkStart w:id="0" w:name="_GoBack"/>
      <w:bookmarkEnd w:id="0"/>
    </w:p>
    <w:p w:rsidR="00D34DE8" w:rsidRDefault="00D34DE8" w:rsidP="00D34DE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34DE8" w:rsidRDefault="00D34D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226450854"/>
      <w:r>
        <w:br w:type="page"/>
      </w:r>
    </w:p>
    <w:p w:rsidR="00D34DE8" w:rsidRPr="009C22AA" w:rsidRDefault="00D34DE8" w:rsidP="009C22AA">
      <w:pPr>
        <w:pStyle w:val="1"/>
        <w:rPr>
          <w:caps/>
          <w:sz w:val="28"/>
          <w:szCs w:val="28"/>
        </w:rPr>
      </w:pPr>
      <w:bookmarkStart w:id="2" w:name="_Toc473871176"/>
      <w:r w:rsidRPr="009C22AA">
        <w:rPr>
          <w:caps/>
          <w:sz w:val="28"/>
          <w:szCs w:val="28"/>
        </w:rPr>
        <w:lastRenderedPageBreak/>
        <w:t>1.</w:t>
      </w:r>
      <w:bookmarkEnd w:id="1"/>
      <w:r w:rsidRPr="009C22AA">
        <w:rPr>
          <w:caps/>
          <w:sz w:val="28"/>
          <w:szCs w:val="28"/>
        </w:rPr>
        <w:t xml:space="preserve"> Общие требования к выполнению контрольной работы</w:t>
      </w:r>
      <w:bookmarkEnd w:id="2"/>
    </w:p>
    <w:p w:rsidR="00D34DE8" w:rsidRDefault="00290174" w:rsidP="00D34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Домашняя контрольная работа (ДКР) состоит из</w:t>
      </w:r>
      <w:r w:rsidR="009C22AA">
        <w:rPr>
          <w:rFonts w:ascii="Times New Roman" w:hAnsi="Times New Roman" w:cs="Times New Roman"/>
          <w:sz w:val="28"/>
          <w:szCs w:val="28"/>
        </w:rPr>
        <w:t xml:space="preserve"> пяти</w:t>
      </w:r>
      <w:r>
        <w:rPr>
          <w:rFonts w:ascii="Times New Roman" w:hAnsi="Times New Roman" w:cs="Times New Roman"/>
          <w:sz w:val="28"/>
          <w:szCs w:val="28"/>
        </w:rPr>
        <w:t xml:space="preserve"> заданий, в каждом задании по десять вариантов. Студент должен выполнить все</w:t>
      </w:r>
      <w:r w:rsidR="0053231E">
        <w:rPr>
          <w:rFonts w:ascii="Times New Roman" w:hAnsi="Times New Roman" w:cs="Times New Roman"/>
          <w:sz w:val="28"/>
          <w:szCs w:val="28"/>
        </w:rPr>
        <w:t xml:space="preserve"> пять</w:t>
      </w:r>
      <w:r>
        <w:rPr>
          <w:rFonts w:ascii="Times New Roman" w:hAnsi="Times New Roman" w:cs="Times New Roman"/>
          <w:sz w:val="28"/>
          <w:szCs w:val="28"/>
        </w:rPr>
        <w:t xml:space="preserve"> заданий своего варианта. Вариант определяется по последней цифре </w:t>
      </w:r>
      <w:r w:rsidR="004B6AC6">
        <w:rPr>
          <w:rFonts w:ascii="Times New Roman" w:hAnsi="Times New Roman" w:cs="Times New Roman"/>
          <w:sz w:val="28"/>
          <w:szCs w:val="28"/>
        </w:rPr>
        <w:t>ши</w:t>
      </w:r>
      <w:r w:rsidR="00D34DE8">
        <w:rPr>
          <w:rFonts w:ascii="Times New Roman" w:hAnsi="Times New Roman" w:cs="Times New Roman"/>
          <w:sz w:val="28"/>
          <w:szCs w:val="28"/>
        </w:rPr>
        <w:t>фра</w:t>
      </w:r>
      <w:r>
        <w:rPr>
          <w:rFonts w:ascii="Times New Roman" w:hAnsi="Times New Roman" w:cs="Times New Roman"/>
          <w:sz w:val="28"/>
          <w:szCs w:val="28"/>
        </w:rPr>
        <w:t xml:space="preserve"> студента. Решение задач должно сопровождаться краткими,  обоснованными пояснениями.</w:t>
      </w:r>
    </w:p>
    <w:p w:rsidR="00290174" w:rsidRPr="00D34DE8" w:rsidRDefault="00290174" w:rsidP="00D34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E8">
        <w:rPr>
          <w:rFonts w:ascii="Times New Roman" w:hAnsi="Times New Roman" w:cs="Times New Roman"/>
          <w:b/>
          <w:sz w:val="28"/>
          <w:szCs w:val="28"/>
        </w:rPr>
        <w:t>Оформление контрольной работы</w:t>
      </w:r>
    </w:p>
    <w:p w:rsidR="00290174" w:rsidRDefault="00290174" w:rsidP="00290174">
      <w:pPr>
        <w:pStyle w:val="af"/>
        <w:shd w:val="clear" w:color="auto" w:fill="FFFFFF"/>
        <w:spacing w:after="0" w:line="360" w:lineRule="auto"/>
        <w:ind w:left="0" w:right="1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должна быть написана разборчивым почерком в ученической тетради с пронумерованными страницами  или выполнена с использованием компьютерной техники в соответствии с требованиями.</w:t>
      </w:r>
    </w:p>
    <w:p w:rsidR="00290174" w:rsidRDefault="00290174" w:rsidP="00290174">
      <w:pPr>
        <w:pStyle w:val="af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left="0" w:right="14" w:firstLine="567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замечаний и поправок преподавателя оставляются поля в 3 - 4 см и не менее одной чистой страницы для рецензии.</w:t>
      </w:r>
    </w:p>
    <w:p w:rsidR="00290174" w:rsidRDefault="00290174" w:rsidP="00290174">
      <w:pPr>
        <w:pStyle w:val="af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left="0" w:right="1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теоретические вопросы следует начинать с номера и полного названия вопроса. Необходимо употреблять только общепринятые сокращения слов, математические и другие символы, правильно оформлять список используемой литературы с указанием </w:t>
      </w:r>
      <w:r>
        <w:rPr>
          <w:rFonts w:ascii="Times New Roman" w:hAnsi="Times New Roman" w:cs="Times New Roman"/>
          <w:spacing w:val="-1"/>
          <w:sz w:val="28"/>
          <w:szCs w:val="28"/>
        </w:rPr>
        <w:t>фамилии автора, название источника, издательства, года издания.</w:t>
      </w:r>
    </w:p>
    <w:p w:rsidR="00290174" w:rsidRDefault="00290174" w:rsidP="00290174">
      <w:pPr>
        <w:pStyle w:val="af"/>
        <w:widowControl w:val="0"/>
        <w:shd w:val="clear" w:color="auto" w:fill="FFFFFF"/>
        <w:tabs>
          <w:tab w:val="left" w:pos="353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Завершается контрольная работа реквизитами: подпись учащегося и дата выполнения работы.</w:t>
      </w:r>
    </w:p>
    <w:p w:rsidR="00290174" w:rsidRDefault="00290174" w:rsidP="00290174">
      <w:pPr>
        <w:pStyle w:val="af"/>
        <w:widowControl w:val="0"/>
        <w:shd w:val="clear" w:color="auto" w:fill="FFFFFF"/>
        <w:tabs>
          <w:tab w:val="left" w:pos="353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обложку контрольной работы выполненной в ученической тетради наклеивается бланк установленного образца.</w:t>
      </w:r>
    </w:p>
    <w:p w:rsidR="00290174" w:rsidRDefault="00290174" w:rsidP="00290174">
      <w:pPr>
        <w:pStyle w:val="af"/>
        <w:tabs>
          <w:tab w:val="left" w:pos="1134"/>
        </w:tabs>
        <w:spacing w:after="0" w:line="36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Домашняя контрольная работа, выполненные компьютерным способом, оформляется в соответствии с нижеуказанными требованиями.</w:t>
      </w:r>
    </w:p>
    <w:p w:rsidR="00290174" w:rsidRDefault="00290174" w:rsidP="00290174">
      <w:pPr>
        <w:pStyle w:val="af"/>
        <w:tabs>
          <w:tab w:val="left" w:pos="1134"/>
        </w:tabs>
        <w:spacing w:after="0" w:line="36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 оформляется в установленном порядке (Приложение 2).</w:t>
      </w:r>
    </w:p>
    <w:p w:rsidR="00290174" w:rsidRDefault="00290174" w:rsidP="00290174">
      <w:pPr>
        <w:pStyle w:val="af"/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контрольной работы не более 20 страниц печатного текста формата А-4, шрифт TimesNewRoman, 14 пт; межстрочный интервал 1,5, выравнивание – по ширине. Все чертежи, графики, рисунки и таблицы должны быть подписаны. Страницы нумеруются арабскими цифрами в правом верхнем углу листа без точки в конце. Нумерация страниц начинается с 3-ей страницы (обложка и оглавление не нумеруются). Каждая страница работы оформляется со следующими полями: верхнее – 20 мм, нижнее – 20 мм, правое – 10 мм, левое – 20 мм. </w:t>
      </w:r>
    </w:p>
    <w:p w:rsidR="00290174" w:rsidRDefault="00290174" w:rsidP="00290174">
      <w:pPr>
        <w:spacing w:after="0" w:line="360" w:lineRule="auto"/>
        <w:ind w:left="3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Список использованной литературы приводится в алфавитном порядке. Он должен содержать публикации последних лет, в том числе статьи, опубликованные по данной проблеме в технических журналах за последние 2-3 года. </w:t>
      </w:r>
    </w:p>
    <w:p w:rsidR="00290174" w:rsidRDefault="00290174" w:rsidP="00290174">
      <w:pPr>
        <w:spacing w:after="0" w:line="360" w:lineRule="auto"/>
        <w:ind w:left="340"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Домашняя контрольная работа предоставляется специалистам заочного обучения до лабораторно-экзаменационной сессии в заранее установленные сроки в соответстви</w:t>
      </w:r>
      <w:r w:rsidR="00D34DE8">
        <w:rPr>
          <w:rFonts w:ascii="Times New Roman" w:eastAsia="Times New Roman" w:hAnsi="Times New Roman" w:cs="Times New Roman"/>
          <w:sz w:val="28"/>
          <w:szCs w:val="28"/>
          <w:lang w:eastAsia="ru-RU"/>
        </w:rPr>
        <w:t>е с графиком учебного процесса.</w:t>
      </w:r>
    </w:p>
    <w:p w:rsidR="00290174" w:rsidRPr="00D34DE8" w:rsidRDefault="00290174" w:rsidP="00D34DE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DE8">
        <w:rPr>
          <w:rFonts w:ascii="Times New Roman" w:hAnsi="Times New Roman" w:cs="Times New Roman"/>
          <w:b/>
          <w:bCs/>
          <w:sz w:val="28"/>
          <w:szCs w:val="28"/>
        </w:rPr>
        <w:t>Критерии оценки выполнения домашней контрольной работы</w:t>
      </w:r>
    </w:p>
    <w:p w:rsidR="00290174" w:rsidRDefault="00290174" w:rsidP="005323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Отметка «зачтено» выставляется при условии:</w:t>
      </w:r>
    </w:p>
    <w:p w:rsidR="00290174" w:rsidRDefault="00290174" w:rsidP="0053231E">
      <w:pPr>
        <w:widowControl w:val="0"/>
        <w:numPr>
          <w:ilvl w:val="0"/>
          <w:numId w:val="4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right="2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выполнена в полном объеме, в соответствии с заданием, ответы на все теоретические вопросы даны полно, последовательно, в требуемых случаях иллюстрированы схемами, правильно употребляется научно - техническая терминология, ГОСТы, нормативы;</w:t>
      </w:r>
    </w:p>
    <w:p w:rsidR="00290174" w:rsidRDefault="00290174" w:rsidP="0053231E">
      <w:pPr>
        <w:widowControl w:val="0"/>
        <w:numPr>
          <w:ilvl w:val="0"/>
          <w:numId w:val="4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выполнены правильно, ход решения пояснен;</w:t>
      </w:r>
    </w:p>
    <w:p w:rsidR="00290174" w:rsidRDefault="00290174" w:rsidP="0053231E">
      <w:pPr>
        <w:widowControl w:val="0"/>
        <w:numPr>
          <w:ilvl w:val="0"/>
          <w:numId w:val="4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графические задания выполнены аккура</w:t>
      </w:r>
      <w:r w:rsidR="00D9324A">
        <w:rPr>
          <w:rFonts w:ascii="Times New Roman" w:hAnsi="Times New Roman" w:cs="Times New Roman"/>
          <w:sz w:val="28"/>
          <w:szCs w:val="28"/>
        </w:rPr>
        <w:t xml:space="preserve">тно  в соответствии с ГОСТами.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Работа аккуратно оформлена, приведен список использованной литературы. </w:t>
      </w:r>
      <w:r>
        <w:rPr>
          <w:rFonts w:ascii="Times New Roman" w:hAnsi="Times New Roman" w:cs="Times New Roman"/>
          <w:sz w:val="28"/>
          <w:szCs w:val="28"/>
        </w:rPr>
        <w:t>Работа может быть зачтена, если она содержит единичные несущественные ошибки:</w:t>
      </w:r>
    </w:p>
    <w:p w:rsidR="00290174" w:rsidRDefault="00290174" w:rsidP="0053231E">
      <w:pPr>
        <w:widowControl w:val="0"/>
        <w:numPr>
          <w:ilvl w:val="0"/>
          <w:numId w:val="4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описки, не искажающие сути ответа на теоретические вопросы;</w:t>
      </w:r>
    </w:p>
    <w:p w:rsidR="00290174" w:rsidRDefault="00290174" w:rsidP="0053231E">
      <w:pPr>
        <w:widowControl w:val="0"/>
        <w:numPr>
          <w:ilvl w:val="0"/>
          <w:numId w:val="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неточности, допущенные при ответе на теоретические вопросы;</w:t>
      </w:r>
    </w:p>
    <w:p w:rsidR="00290174" w:rsidRDefault="00290174" w:rsidP="0053231E">
      <w:pPr>
        <w:widowControl w:val="0"/>
        <w:numPr>
          <w:ilvl w:val="0"/>
          <w:numId w:val="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отсутствие выводов в процессе освещения вопросов, решения задач;</w:t>
      </w:r>
    </w:p>
    <w:p w:rsidR="00290174" w:rsidRDefault="00290174" w:rsidP="0053231E">
      <w:pPr>
        <w:widowControl w:val="0"/>
        <w:numPr>
          <w:ilvl w:val="0"/>
          <w:numId w:val="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линии чертежа выполнены не в соответствии с ЕСКД;</w:t>
      </w:r>
    </w:p>
    <w:p w:rsidR="00290174" w:rsidRDefault="00290174" w:rsidP="0053231E">
      <w:pPr>
        <w:widowControl w:val="0"/>
        <w:numPr>
          <w:ilvl w:val="0"/>
          <w:numId w:val="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нанесение размеров выполнено не в соответствии с ЕСКД;</w:t>
      </w:r>
    </w:p>
    <w:p w:rsidR="00290174" w:rsidRDefault="00290174" w:rsidP="0053231E">
      <w:pPr>
        <w:shd w:val="clear" w:color="auto" w:fill="FFFFFF"/>
        <w:tabs>
          <w:tab w:val="left" w:pos="70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арифметические ошибки, в решении задач, не приводящие к абсурдному результату и т.п.</w:t>
      </w:r>
    </w:p>
    <w:p w:rsidR="00290174" w:rsidRDefault="00290174" w:rsidP="005323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Отметка «не зачтено» выставляется, если</w:t>
      </w:r>
      <w:r w:rsidR="00D9324A">
        <w:rPr>
          <w:rFonts w:ascii="Times New Roman" w:hAnsi="Times New Roman" w:cs="Times New Roman"/>
          <w:sz w:val="28"/>
          <w:szCs w:val="28"/>
        </w:rPr>
        <w:t xml:space="preserve"> работа выполнена не в полном объеме или содержит</w:t>
      </w:r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r>
        <w:rPr>
          <w:rFonts w:ascii="Times New Roman" w:hAnsi="Times New Roman" w:cs="Times New Roman"/>
          <w:spacing w:val="-1"/>
          <w:sz w:val="28"/>
          <w:szCs w:val="28"/>
        </w:rPr>
        <w:t>существенные ошибки:</w:t>
      </w:r>
    </w:p>
    <w:p w:rsidR="00290174" w:rsidRDefault="00290174" w:rsidP="0053231E">
      <w:pPr>
        <w:shd w:val="clear" w:color="auto" w:fill="FFFFFF"/>
        <w:tabs>
          <w:tab w:val="left" w:pos="5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-1"/>
          <w:sz w:val="28"/>
          <w:szCs w:val="28"/>
        </w:rPr>
        <w:t>не раскрыто основное содержание вопросов задания;</w:t>
      </w:r>
    </w:p>
    <w:p w:rsidR="00290174" w:rsidRDefault="00290174" w:rsidP="0053231E">
      <w:pPr>
        <w:widowControl w:val="0"/>
        <w:numPr>
          <w:ilvl w:val="0"/>
          <w:numId w:val="6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left="993" w:right="7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теоретические вопросы полностью переписаны из учебной литературы без адаптации к контрольному заданию;</w:t>
      </w:r>
    </w:p>
    <w:p w:rsidR="00290174" w:rsidRDefault="00290174" w:rsidP="0053231E">
      <w:pPr>
        <w:widowControl w:val="0"/>
        <w:numPr>
          <w:ilvl w:val="0"/>
          <w:numId w:val="6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left="993" w:right="7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отдельные вопросы к работе освещены не в соответствии с вариантом задания;</w:t>
      </w:r>
    </w:p>
    <w:p w:rsidR="00290174" w:rsidRDefault="00290174" w:rsidP="0053231E">
      <w:pPr>
        <w:widowControl w:val="0"/>
        <w:numPr>
          <w:ilvl w:val="0"/>
          <w:numId w:val="6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left="993" w:right="5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неправильно употребляются научно - техническая терминология, ГОСТы, нормативы, единица измерения;</w:t>
      </w:r>
    </w:p>
    <w:p w:rsidR="00290174" w:rsidRDefault="00290174" w:rsidP="0053231E">
      <w:pPr>
        <w:widowControl w:val="0"/>
        <w:numPr>
          <w:ilvl w:val="0"/>
          <w:numId w:val="6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left="993" w:right="5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заданий неправильно выбрана формула;</w:t>
      </w:r>
    </w:p>
    <w:p w:rsidR="00290174" w:rsidRDefault="00290174" w:rsidP="0053231E">
      <w:pPr>
        <w:shd w:val="clear" w:color="auto" w:fill="FFFFFF"/>
        <w:tabs>
          <w:tab w:val="left" w:pos="346"/>
        </w:tabs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схемы выполнены не в полном объеме, с нарушением требований ЕСКД.</w:t>
      </w:r>
    </w:p>
    <w:p w:rsidR="00290174" w:rsidRDefault="00290174" w:rsidP="00290174">
      <w:pPr>
        <w:shd w:val="clear" w:color="auto" w:fill="FFFFFF"/>
        <w:tabs>
          <w:tab w:val="left" w:pos="259"/>
        </w:tabs>
        <w:spacing w:after="0" w:line="360" w:lineRule="auto"/>
        <w:ind w:right="43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90174" w:rsidRDefault="00290174" w:rsidP="0029017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90174" w:rsidRPr="009C22AA" w:rsidRDefault="009C22AA" w:rsidP="009C22AA">
      <w:pPr>
        <w:pStyle w:val="1"/>
        <w:rPr>
          <w:caps/>
          <w:sz w:val="28"/>
          <w:szCs w:val="28"/>
        </w:rPr>
      </w:pPr>
      <w:bookmarkStart w:id="3" w:name="_Toc473871177"/>
      <w:r>
        <w:rPr>
          <w:caps/>
          <w:sz w:val="28"/>
          <w:szCs w:val="28"/>
        </w:rPr>
        <w:lastRenderedPageBreak/>
        <w:t xml:space="preserve">2. </w:t>
      </w:r>
      <w:r w:rsidR="00290174" w:rsidRPr="009C22AA">
        <w:rPr>
          <w:caps/>
          <w:sz w:val="28"/>
          <w:szCs w:val="28"/>
        </w:rPr>
        <w:t>КОНТРОЛЬНЫЕ ЗАДАНИЯ</w:t>
      </w:r>
      <w:bookmarkEnd w:id="3"/>
    </w:p>
    <w:p w:rsidR="00290174" w:rsidRDefault="00290174" w:rsidP="00290174">
      <w:pPr>
        <w:spacing w:after="0"/>
        <w:ind w:right="1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290174" w:rsidRDefault="00290174" w:rsidP="00290174">
      <w:pPr>
        <w:spacing w:after="0"/>
        <w:ind w:right="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Перевести заданные десятичные числа в двоичную систему счисления с точностью до семи знаков после запятой, осуществить их кодирование  в обратном и дополнительном кодах, а затем произвести сложение. Результат проверить.</w:t>
      </w:r>
    </w:p>
    <w:p w:rsidR="00290174" w:rsidRDefault="00290174" w:rsidP="00290174">
      <w:pPr>
        <w:spacing w:after="0"/>
        <w:ind w:right="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Исходные данные приведены в Таблице 1.</w:t>
      </w:r>
    </w:p>
    <w:p w:rsidR="00290174" w:rsidRDefault="00290174" w:rsidP="00290174">
      <w:pPr>
        <w:spacing w:after="0"/>
        <w:ind w:right="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W w:w="10180" w:type="dxa"/>
        <w:tblInd w:w="-34" w:type="dxa"/>
        <w:tblLook w:val="04A0"/>
      </w:tblPr>
      <w:tblGrid>
        <w:gridCol w:w="1568"/>
        <w:gridCol w:w="851"/>
        <w:gridCol w:w="850"/>
        <w:gridCol w:w="851"/>
        <w:gridCol w:w="850"/>
        <w:gridCol w:w="851"/>
        <w:gridCol w:w="850"/>
        <w:gridCol w:w="952"/>
        <w:gridCol w:w="886"/>
        <w:gridCol w:w="835"/>
        <w:gridCol w:w="836"/>
      </w:tblGrid>
      <w:tr w:rsidR="00290174" w:rsidTr="00290174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90174" w:rsidTr="00290174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Заданное десятичное число х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-0,23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-0,34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-0,17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-0,45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-0,63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0,32</w:t>
            </w:r>
          </w:p>
        </w:tc>
      </w:tr>
      <w:tr w:rsidR="00290174" w:rsidTr="00290174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Заданное десятичное число х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-0,91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-0,54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-0,98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-0,36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-0,21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-0,26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-0,32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-0,76</w:t>
            </w:r>
          </w:p>
        </w:tc>
      </w:tr>
    </w:tbl>
    <w:p w:rsidR="00290174" w:rsidRDefault="00290174" w:rsidP="00290174">
      <w:pPr>
        <w:spacing w:after="0"/>
        <w:ind w:right="108"/>
        <w:jc w:val="both"/>
        <w:rPr>
          <w:rFonts w:ascii="Times New Roman" w:hAnsi="Times New Roman"/>
          <w:sz w:val="28"/>
          <w:szCs w:val="28"/>
        </w:rPr>
      </w:pPr>
    </w:p>
    <w:p w:rsidR="00290174" w:rsidRDefault="00290174" w:rsidP="002901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 выполнения:</w:t>
      </w:r>
    </w:p>
    <w:p w:rsidR="00290174" w:rsidRPr="00D9324A" w:rsidRDefault="00290174" w:rsidP="00D9324A">
      <w:pPr>
        <w:spacing w:after="0"/>
        <w:ind w:right="108"/>
        <w:jc w:val="both"/>
        <w:rPr>
          <w:rFonts w:ascii="Times New Roman" w:hAnsi="Times New Roman"/>
          <w:sz w:val="28"/>
          <w:szCs w:val="28"/>
        </w:rPr>
      </w:pPr>
      <w:r w:rsidRPr="00D9324A">
        <w:rPr>
          <w:rFonts w:ascii="Times New Roman" w:hAnsi="Times New Roman"/>
          <w:sz w:val="28"/>
          <w:szCs w:val="28"/>
        </w:rPr>
        <w:t>Необходимо сложить двоичные числа в обратном и дополнительном кодах.</w:t>
      </w:r>
    </w:p>
    <w:p w:rsidR="00290174" w:rsidRPr="00D9324A" w:rsidRDefault="00290174" w:rsidP="00D9324A">
      <w:pPr>
        <w:spacing w:after="0"/>
        <w:ind w:right="108"/>
        <w:jc w:val="both"/>
        <w:rPr>
          <w:rFonts w:ascii="Times New Roman" w:hAnsi="Times New Roman"/>
          <w:sz w:val="28"/>
          <w:szCs w:val="28"/>
        </w:rPr>
      </w:pPr>
      <w:r w:rsidRPr="00D9324A">
        <w:rPr>
          <w:rFonts w:ascii="Times New Roman" w:hAnsi="Times New Roman"/>
          <w:sz w:val="28"/>
          <w:szCs w:val="28"/>
        </w:rPr>
        <w:t>Для этого</w:t>
      </w:r>
    </w:p>
    <w:p w:rsidR="00290174" w:rsidRPr="00D9324A" w:rsidRDefault="00290174" w:rsidP="00D9324A">
      <w:pPr>
        <w:spacing w:after="0"/>
        <w:ind w:right="108"/>
        <w:jc w:val="both"/>
        <w:rPr>
          <w:rFonts w:ascii="Times New Roman" w:hAnsi="Times New Roman"/>
          <w:sz w:val="28"/>
          <w:szCs w:val="28"/>
        </w:rPr>
      </w:pPr>
      <w:r w:rsidRPr="00D9324A">
        <w:rPr>
          <w:rFonts w:ascii="Times New Roman" w:hAnsi="Times New Roman"/>
          <w:sz w:val="28"/>
          <w:szCs w:val="28"/>
        </w:rPr>
        <w:t xml:space="preserve">- заданные десятичные числа переводим в двоичную систему счисления </w:t>
      </w:r>
    </w:p>
    <w:tbl>
      <w:tblPr>
        <w:tblpPr w:leftFromText="180" w:rightFromText="180" w:vertAnchor="text" w:horzAnchor="page" w:tblpX="5914" w:tblpY="377"/>
        <w:tblW w:w="0" w:type="auto"/>
        <w:tblLook w:val="04A0"/>
      </w:tblPr>
      <w:tblGrid>
        <w:gridCol w:w="562"/>
        <w:gridCol w:w="710"/>
      </w:tblGrid>
      <w:tr w:rsidR="00290174" w:rsidTr="002901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290174" w:rsidRDefault="00290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×2</w:t>
            </w:r>
          </w:p>
        </w:tc>
      </w:tr>
      <w:tr w:rsidR="00290174" w:rsidTr="002901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290174" w:rsidRDefault="00290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×2</w:t>
            </w:r>
          </w:p>
        </w:tc>
      </w:tr>
      <w:tr w:rsidR="00290174" w:rsidTr="002901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290174" w:rsidRDefault="00290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×2</w:t>
            </w:r>
          </w:p>
        </w:tc>
      </w:tr>
      <w:tr w:rsidR="00290174" w:rsidTr="002901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290174" w:rsidRDefault="00290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×2</w:t>
            </w:r>
          </w:p>
        </w:tc>
      </w:tr>
      <w:tr w:rsidR="00290174" w:rsidTr="002901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290174" w:rsidRDefault="00290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×2</w:t>
            </w:r>
          </w:p>
        </w:tc>
      </w:tr>
      <w:tr w:rsidR="00290174" w:rsidTr="002901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290174" w:rsidRDefault="00290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×2</w:t>
            </w:r>
          </w:p>
        </w:tc>
      </w:tr>
      <w:tr w:rsidR="00290174" w:rsidTr="002901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290174" w:rsidRDefault="00290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×2</w:t>
            </w:r>
          </w:p>
        </w:tc>
      </w:tr>
      <w:tr w:rsidR="00290174" w:rsidTr="002901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  <w:p w:rsidR="00290174" w:rsidRDefault="00290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×2</w:t>
            </w:r>
          </w:p>
        </w:tc>
      </w:tr>
      <w:tr w:rsidR="00290174" w:rsidTr="00290174">
        <w:trPr>
          <w:trHeight w:val="4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</w:tbl>
    <w:p w:rsidR="00290174" w:rsidRDefault="00290174" w:rsidP="00290174">
      <w:pPr>
        <w:spacing w:after="0" w:line="240" w:lineRule="auto"/>
        <w:ind w:left="1134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= -0,78</w:t>
      </w:r>
      <w:r>
        <w:rPr>
          <w:rFonts w:ascii="Times New Roman" w:hAnsi="Times New Roman" w:cs="Times New Roman"/>
          <w:sz w:val="28"/>
          <w:szCs w:val="28"/>
          <w:lang w:val="en-US"/>
        </w:rPr>
        <w:t>b= 0</w:t>
      </w:r>
      <w:r>
        <w:rPr>
          <w:rFonts w:ascii="Times New Roman" w:hAnsi="Times New Roman" w:cs="Times New Roman"/>
          <w:sz w:val="28"/>
          <w:szCs w:val="28"/>
        </w:rPr>
        <w:t>,32</w:t>
      </w:r>
    </w:p>
    <w:p w:rsidR="00290174" w:rsidRDefault="00290174" w:rsidP="00290174">
      <w:pPr>
        <w:spacing w:after="0" w:line="240" w:lineRule="auto"/>
        <w:ind w:left="1134" w:hanging="14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1419"/>
        <w:gridCol w:w="1507"/>
      </w:tblGrid>
      <w:tr w:rsidR="00290174" w:rsidTr="00290174">
        <w:trPr>
          <w:trHeight w:val="32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240" w:lineRule="auto"/>
              <w:ind w:left="1134" w:hanging="1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240" w:lineRule="auto"/>
              <w:ind w:left="1134" w:hanging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  <w:p w:rsidR="00290174" w:rsidRDefault="00290174">
            <w:pPr>
              <w:spacing w:after="0" w:line="240" w:lineRule="auto"/>
              <w:ind w:left="1134" w:hanging="14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×2</w:t>
            </w:r>
          </w:p>
        </w:tc>
      </w:tr>
      <w:tr w:rsidR="00290174" w:rsidTr="00290174">
        <w:trPr>
          <w:trHeight w:val="32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240" w:lineRule="auto"/>
              <w:ind w:left="1134" w:hanging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240" w:lineRule="auto"/>
              <w:ind w:left="1134" w:hanging="14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  <w:p w:rsidR="00290174" w:rsidRDefault="00290174">
            <w:pPr>
              <w:spacing w:after="0" w:line="240" w:lineRule="auto"/>
              <w:ind w:left="1134" w:hanging="14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×2</w:t>
            </w:r>
          </w:p>
        </w:tc>
      </w:tr>
      <w:tr w:rsidR="00290174" w:rsidTr="00290174">
        <w:trPr>
          <w:trHeight w:val="34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240" w:lineRule="auto"/>
              <w:ind w:left="1134" w:hanging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240" w:lineRule="auto"/>
              <w:ind w:left="1134" w:hanging="14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  <w:p w:rsidR="00290174" w:rsidRDefault="00290174">
            <w:pPr>
              <w:spacing w:after="0" w:line="240" w:lineRule="auto"/>
              <w:ind w:left="1134" w:hanging="14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×2</w:t>
            </w:r>
          </w:p>
        </w:tc>
      </w:tr>
      <w:tr w:rsidR="00290174" w:rsidTr="00290174">
        <w:trPr>
          <w:trHeight w:val="33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240" w:lineRule="auto"/>
              <w:ind w:left="1134" w:hanging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240" w:lineRule="auto"/>
              <w:ind w:left="1134" w:hanging="14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  <w:p w:rsidR="00290174" w:rsidRDefault="00290174">
            <w:pPr>
              <w:spacing w:after="0" w:line="240" w:lineRule="auto"/>
              <w:ind w:left="1134" w:hanging="14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×2</w:t>
            </w:r>
          </w:p>
        </w:tc>
      </w:tr>
      <w:tr w:rsidR="00290174" w:rsidTr="00290174">
        <w:trPr>
          <w:trHeight w:val="33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240" w:lineRule="auto"/>
              <w:ind w:left="1134" w:hanging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240" w:lineRule="auto"/>
              <w:ind w:left="1134" w:hanging="14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  <w:p w:rsidR="00290174" w:rsidRDefault="00290174">
            <w:pPr>
              <w:spacing w:after="0" w:line="240" w:lineRule="auto"/>
              <w:ind w:left="1134" w:hanging="14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×2</w:t>
            </w:r>
          </w:p>
        </w:tc>
      </w:tr>
      <w:tr w:rsidR="00290174" w:rsidTr="00290174">
        <w:trPr>
          <w:trHeight w:val="34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240" w:lineRule="auto"/>
              <w:ind w:left="1134" w:hanging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240" w:lineRule="auto"/>
              <w:ind w:left="1134" w:hanging="14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</w:t>
            </w:r>
          </w:p>
          <w:p w:rsidR="00290174" w:rsidRDefault="00290174">
            <w:pPr>
              <w:spacing w:after="0" w:line="240" w:lineRule="auto"/>
              <w:ind w:left="1134" w:hanging="14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×2</w:t>
            </w:r>
          </w:p>
        </w:tc>
      </w:tr>
      <w:tr w:rsidR="00290174" w:rsidTr="00290174">
        <w:trPr>
          <w:trHeight w:val="35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240" w:lineRule="auto"/>
              <w:ind w:left="1134" w:hanging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240" w:lineRule="auto"/>
              <w:ind w:left="1134" w:hanging="14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</w:t>
            </w:r>
          </w:p>
          <w:p w:rsidR="00290174" w:rsidRDefault="00290174">
            <w:pPr>
              <w:spacing w:after="0" w:line="240" w:lineRule="auto"/>
              <w:ind w:left="1134" w:hanging="14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×2</w:t>
            </w:r>
          </w:p>
        </w:tc>
      </w:tr>
      <w:tr w:rsidR="00290174" w:rsidTr="00290174">
        <w:trPr>
          <w:trHeight w:val="36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240" w:lineRule="auto"/>
              <w:ind w:left="1134" w:hanging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240" w:lineRule="auto"/>
              <w:ind w:left="1134" w:hanging="14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</w:t>
            </w:r>
          </w:p>
          <w:p w:rsidR="00290174" w:rsidRDefault="00290174">
            <w:pPr>
              <w:spacing w:after="0" w:line="240" w:lineRule="auto"/>
              <w:ind w:left="1134" w:hanging="14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×2</w:t>
            </w:r>
          </w:p>
        </w:tc>
      </w:tr>
      <w:tr w:rsidR="00290174" w:rsidTr="00290174">
        <w:trPr>
          <w:trHeight w:val="36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240" w:lineRule="auto"/>
              <w:ind w:left="1134" w:hanging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240" w:lineRule="auto"/>
              <w:ind w:left="1134" w:hanging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290174" w:rsidRDefault="00290174" w:rsidP="00290174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290174" w:rsidRDefault="00290174" w:rsidP="002901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записываем полученные двоичные числа в прямом, обратном и дополнительном кодах</w:t>
      </w:r>
    </w:p>
    <w:p w:rsidR="00290174" w:rsidRDefault="00290174" w:rsidP="002901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a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= -0,11000111 </w:t>
      </w:r>
    </w:p>
    <w:p w:rsidR="00290174" w:rsidRDefault="00290174" w:rsidP="002901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>
        <w:rPr>
          <w:rFonts w:ascii="Times New Roman" w:hAnsi="Times New Roman" w:cs="Times New Roman"/>
          <w:sz w:val="28"/>
          <w:szCs w:val="28"/>
        </w:rPr>
        <w:t>= 0,01010001</w:t>
      </w:r>
    </w:p>
    <w:p w:rsidR="00290174" w:rsidRDefault="00290174" w:rsidP="002901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обр</w:t>
      </w:r>
      <w:r>
        <w:rPr>
          <w:rFonts w:ascii="Times New Roman" w:hAnsi="Times New Roman" w:cs="Times New Roman"/>
          <w:sz w:val="28"/>
          <w:szCs w:val="28"/>
        </w:rPr>
        <w:t xml:space="preserve">=1,00111000 </w:t>
      </w:r>
    </w:p>
    <w:p w:rsidR="00290174" w:rsidRDefault="00290174" w:rsidP="002901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бр</w:t>
      </w:r>
      <w:r>
        <w:rPr>
          <w:rFonts w:ascii="Times New Roman" w:hAnsi="Times New Roman" w:cs="Times New Roman"/>
          <w:sz w:val="28"/>
          <w:szCs w:val="28"/>
        </w:rPr>
        <w:t>= 0,01010001</w:t>
      </w:r>
    </w:p>
    <w:p w:rsidR="00290174" w:rsidRDefault="00290174" w:rsidP="002901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доп</w:t>
      </w:r>
      <w:r>
        <w:rPr>
          <w:rFonts w:ascii="Times New Roman" w:hAnsi="Times New Roman" w:cs="Times New Roman"/>
          <w:sz w:val="28"/>
          <w:szCs w:val="28"/>
        </w:rPr>
        <w:t xml:space="preserve">= 1,00111001 </w:t>
      </w:r>
    </w:p>
    <w:p w:rsidR="00290174" w:rsidRDefault="00290174" w:rsidP="002901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доп</w:t>
      </w:r>
      <w:r>
        <w:rPr>
          <w:rFonts w:ascii="Times New Roman" w:hAnsi="Times New Roman" w:cs="Times New Roman"/>
          <w:sz w:val="28"/>
          <w:szCs w:val="28"/>
        </w:rPr>
        <w:t>= 0,01010001</w:t>
      </w:r>
    </w:p>
    <w:p w:rsidR="00290174" w:rsidRDefault="00290174" w:rsidP="002901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производим сложение двоичных чисел</w:t>
      </w:r>
    </w:p>
    <w:p w:rsidR="00290174" w:rsidRDefault="00290174" w:rsidP="002901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обратном коде</w:t>
      </w:r>
    </w:p>
    <w:p w:rsidR="00290174" w:rsidRDefault="00290174" w:rsidP="00290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слагаемое   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обр</w:t>
      </w:r>
      <w:r>
        <w:rPr>
          <w:rFonts w:ascii="Times New Roman" w:hAnsi="Times New Roman" w:cs="Times New Roman"/>
          <w:sz w:val="28"/>
          <w:szCs w:val="28"/>
        </w:rPr>
        <w:t xml:space="preserve">      +   1,00111000   </w:t>
      </w:r>
    </w:p>
    <w:p w:rsidR="00290174" w:rsidRDefault="00290174" w:rsidP="00290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Второе слагаемое   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обр</w:t>
      </w:r>
      <w:r>
        <w:rPr>
          <w:rFonts w:ascii="Times New Roman" w:hAnsi="Times New Roman" w:cs="Times New Roman"/>
          <w:sz w:val="28"/>
          <w:szCs w:val="28"/>
          <w:u w:val="single"/>
        </w:rPr>
        <w:t>0,01010001</w:t>
      </w:r>
    </w:p>
    <w:p w:rsidR="00290174" w:rsidRDefault="00290174" w:rsidP="00290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обр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обр</w:t>
      </w:r>
      <w:r>
        <w:rPr>
          <w:rFonts w:ascii="Times New Roman" w:hAnsi="Times New Roman" w:cs="Times New Roman"/>
          <w:sz w:val="28"/>
          <w:szCs w:val="28"/>
        </w:rPr>
        <w:t xml:space="preserve"> +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обр</w:t>
      </w:r>
      <w:r>
        <w:rPr>
          <w:rFonts w:ascii="Times New Roman" w:hAnsi="Times New Roman" w:cs="Times New Roman"/>
          <w:sz w:val="28"/>
          <w:szCs w:val="28"/>
        </w:rPr>
        <w:t xml:space="preserve">           1,10001001</w:t>
      </w:r>
    </w:p>
    <w:p w:rsidR="00290174" w:rsidRDefault="00290174" w:rsidP="0029017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90174" w:rsidRDefault="00290174" w:rsidP="002901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дополнительном коде </w:t>
      </w:r>
    </w:p>
    <w:p w:rsidR="00290174" w:rsidRDefault="00290174" w:rsidP="00290174">
      <w:pPr>
        <w:tabs>
          <w:tab w:val="right" w:pos="496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слагаемое 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доп</w:t>
      </w:r>
      <w:r>
        <w:rPr>
          <w:rFonts w:ascii="Times New Roman" w:hAnsi="Times New Roman" w:cs="Times New Roman"/>
          <w:sz w:val="28"/>
          <w:szCs w:val="28"/>
        </w:rPr>
        <w:t xml:space="preserve">        +    1,00111001</w:t>
      </w:r>
    </w:p>
    <w:p w:rsidR="00290174" w:rsidRDefault="00290174" w:rsidP="00290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Второе слагаемое 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доп</w:t>
      </w:r>
      <w:r>
        <w:rPr>
          <w:rFonts w:ascii="Times New Roman" w:hAnsi="Times New Roman" w:cs="Times New Roman"/>
          <w:sz w:val="28"/>
          <w:szCs w:val="28"/>
          <w:u w:val="single"/>
        </w:rPr>
        <w:t>0,01010001</w:t>
      </w:r>
    </w:p>
    <w:p w:rsidR="00290174" w:rsidRDefault="00290174" w:rsidP="00290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доп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доп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доп</w:t>
      </w:r>
      <w:r>
        <w:rPr>
          <w:rFonts w:ascii="Times New Roman" w:hAnsi="Times New Roman" w:cs="Times New Roman"/>
          <w:sz w:val="28"/>
          <w:szCs w:val="28"/>
        </w:rPr>
        <w:t xml:space="preserve">            1,10001010</w:t>
      </w:r>
    </w:p>
    <w:p w:rsidR="00290174" w:rsidRDefault="00290174" w:rsidP="00290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174" w:rsidRDefault="00290174" w:rsidP="00290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переводим полученные суммы в прямой код</w:t>
      </w:r>
    </w:p>
    <w:p w:rsidR="00290174" w:rsidRDefault="00290174" w:rsidP="00290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20"/>
          <w:lang w:val="en-US"/>
        </w:rPr>
        <w:t>N</w:t>
      </w:r>
      <w:r>
        <w:rPr>
          <w:rFonts w:ascii="Times New Roman" w:hAnsi="Times New Roman" w:cs="Times New Roman"/>
          <w:szCs w:val="20"/>
        </w:rPr>
        <w:t>доп</w:t>
      </w:r>
      <w:r>
        <w:rPr>
          <w:rFonts w:ascii="Times New Roman" w:hAnsi="Times New Roman" w:cs="Times New Roman"/>
          <w:sz w:val="24"/>
        </w:rPr>
        <w:t xml:space="preserve">=  </w:t>
      </w:r>
      <w:r>
        <w:rPr>
          <w:rFonts w:ascii="Times New Roman" w:hAnsi="Times New Roman" w:cs="Times New Roman"/>
          <w:sz w:val="28"/>
          <w:szCs w:val="28"/>
        </w:rPr>
        <w:t>1,10001010</w:t>
      </w:r>
    </w:p>
    <w:p w:rsidR="00290174" w:rsidRDefault="00290174" w:rsidP="0029017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                1</w:t>
      </w:r>
    </w:p>
    <w:p w:rsidR="00290174" w:rsidRDefault="00290174" w:rsidP="0029017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N</w:t>
      </w:r>
      <w:r>
        <w:rPr>
          <w:rFonts w:ascii="Times New Roman" w:hAnsi="Times New Roman" w:cs="Times New Roman"/>
        </w:rPr>
        <w:t xml:space="preserve">обр= </w:t>
      </w:r>
      <w:r>
        <w:rPr>
          <w:rFonts w:ascii="Times New Roman" w:hAnsi="Times New Roman" w:cs="Times New Roman"/>
          <w:sz w:val="28"/>
          <w:szCs w:val="28"/>
        </w:rPr>
        <w:t>1,10001001</w:t>
      </w:r>
    </w:p>
    <w:p w:rsidR="00290174" w:rsidRDefault="00290174" w:rsidP="00290174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N</w:t>
      </w:r>
      <w:r>
        <w:rPr>
          <w:rFonts w:ascii="Times New Roman" w:hAnsi="Times New Roman" w:cs="Times New Roman"/>
          <w:szCs w:val="32"/>
        </w:rPr>
        <w:t>пр  =</w:t>
      </w:r>
      <w:r>
        <w:rPr>
          <w:rFonts w:ascii="Times New Roman" w:hAnsi="Times New Roman" w:cs="Times New Roman"/>
          <w:sz w:val="28"/>
          <w:szCs w:val="28"/>
        </w:rPr>
        <w:t>-0,01110110</w:t>
      </w:r>
    </w:p>
    <w:p w:rsidR="00290174" w:rsidRDefault="00290174" w:rsidP="00290174">
      <w:p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осуществляем проверку</w:t>
      </w:r>
    </w:p>
    <w:p w:rsidR="00290174" w:rsidRDefault="00290174" w:rsidP="00290174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  <w:lang w:val="en-US"/>
        </w:rPr>
        <w:t>N</w:t>
      </w:r>
      <w:r>
        <w:rPr>
          <w:rFonts w:ascii="Times New Roman" w:hAnsi="Times New Roman" w:cs="Times New Roman"/>
          <w:sz w:val="28"/>
          <w:szCs w:val="32"/>
        </w:rPr>
        <w:t xml:space="preserve"> = </w:t>
      </w:r>
      <w:r>
        <w:rPr>
          <w:rFonts w:ascii="Times New Roman" w:hAnsi="Times New Roman" w:cs="Times New Roman"/>
          <w:sz w:val="28"/>
          <w:szCs w:val="32"/>
          <w:lang w:val="en-US"/>
        </w:rPr>
        <w:t>a</w:t>
      </w:r>
      <w:r>
        <w:rPr>
          <w:rFonts w:ascii="Times New Roman" w:hAnsi="Times New Roman" w:cs="Times New Roman"/>
          <w:sz w:val="28"/>
          <w:szCs w:val="32"/>
        </w:rPr>
        <w:t xml:space="preserve"> + </w:t>
      </w:r>
      <w:r>
        <w:rPr>
          <w:rFonts w:ascii="Times New Roman" w:hAnsi="Times New Roman" w:cs="Times New Roman"/>
          <w:sz w:val="28"/>
          <w:szCs w:val="32"/>
          <w:lang w:val="en-US"/>
        </w:rPr>
        <w:t>b</w:t>
      </w:r>
      <w:r>
        <w:rPr>
          <w:rFonts w:ascii="Times New Roman" w:hAnsi="Times New Roman" w:cs="Times New Roman"/>
          <w:sz w:val="28"/>
          <w:szCs w:val="32"/>
        </w:rPr>
        <w:t xml:space="preserve"> = -0,78 + 0,32 = -0,46</w:t>
      </w:r>
    </w:p>
    <w:p w:rsidR="00290174" w:rsidRDefault="00290174" w:rsidP="00290174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290174" w:rsidRDefault="00290174" w:rsidP="00290174">
      <w:p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Полученный результат переводим в двоичную систему счисления </w:t>
      </w:r>
    </w:p>
    <w:p w:rsidR="00290174" w:rsidRDefault="00290174" w:rsidP="00290174">
      <w:pPr>
        <w:spacing w:after="0" w:line="360" w:lineRule="auto"/>
        <w:rPr>
          <w:rFonts w:ascii="Times New Roman" w:hAnsi="Times New Roman" w:cs="Times New Roman"/>
          <w:b/>
          <w:sz w:val="24"/>
        </w:rPr>
        <w:sectPr w:rsidR="00290174" w:rsidSect="00D34DE8">
          <w:footerReference w:type="default" r:id="rId8"/>
          <w:pgSz w:w="11906" w:h="16838"/>
          <w:pgMar w:top="567" w:right="567" w:bottom="567" w:left="567" w:header="709" w:footer="709" w:gutter="0"/>
          <w:cols w:space="720"/>
        </w:sectPr>
      </w:pPr>
    </w:p>
    <w:tbl>
      <w:tblPr>
        <w:tblW w:w="0" w:type="auto"/>
        <w:tblInd w:w="108" w:type="dxa"/>
        <w:tblLook w:val="04A0"/>
      </w:tblPr>
      <w:tblGrid>
        <w:gridCol w:w="851"/>
        <w:gridCol w:w="1134"/>
      </w:tblGrid>
      <w:tr w:rsidR="00290174" w:rsidTr="00290174">
        <w:trPr>
          <w:trHeight w:val="8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290174" w:rsidRDefault="002901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×2</w:t>
            </w:r>
          </w:p>
        </w:tc>
      </w:tr>
      <w:tr w:rsidR="00290174" w:rsidTr="002901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  <w:p w:rsidR="00290174" w:rsidRDefault="002901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×2</w:t>
            </w:r>
          </w:p>
        </w:tc>
      </w:tr>
      <w:tr w:rsidR="00290174" w:rsidTr="002901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  <w:p w:rsidR="00290174" w:rsidRDefault="002901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×2</w:t>
            </w:r>
          </w:p>
        </w:tc>
      </w:tr>
      <w:tr w:rsidR="00290174" w:rsidTr="002901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290174" w:rsidRDefault="002901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×2</w:t>
            </w:r>
          </w:p>
        </w:tc>
      </w:tr>
      <w:tr w:rsidR="00290174" w:rsidTr="002901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290174" w:rsidRDefault="002901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×2</w:t>
            </w:r>
          </w:p>
        </w:tc>
      </w:tr>
      <w:tr w:rsidR="00290174" w:rsidTr="002901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290174" w:rsidRDefault="002901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×2</w:t>
            </w:r>
          </w:p>
        </w:tc>
      </w:tr>
      <w:tr w:rsidR="00290174" w:rsidTr="002901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290174" w:rsidRDefault="002901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×2</w:t>
            </w:r>
          </w:p>
        </w:tc>
      </w:tr>
      <w:tr w:rsidR="00290174" w:rsidTr="002901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  <w:p w:rsidR="00290174" w:rsidRDefault="002901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×2</w:t>
            </w:r>
          </w:p>
        </w:tc>
      </w:tr>
      <w:tr w:rsidR="00290174" w:rsidTr="00290174">
        <w:trPr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</w:tbl>
    <w:p w:rsidR="00290174" w:rsidRDefault="00290174" w:rsidP="00290174">
      <w:pPr>
        <w:spacing w:after="0" w:line="360" w:lineRule="auto"/>
        <w:rPr>
          <w:rFonts w:ascii="Times New Roman" w:hAnsi="Times New Roman" w:cs="Times New Roman"/>
          <w:sz w:val="24"/>
        </w:rPr>
        <w:sectPr w:rsidR="00290174">
          <w:type w:val="continuous"/>
          <w:pgSz w:w="11906" w:h="16838"/>
          <w:pgMar w:top="1134" w:right="850" w:bottom="1134" w:left="1134" w:header="708" w:footer="708" w:gutter="0"/>
          <w:cols w:num="2" w:space="708"/>
        </w:sectPr>
      </w:pPr>
    </w:p>
    <w:p w:rsidR="00290174" w:rsidRDefault="00290174" w:rsidP="00290174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Сравниваем </w:t>
      </w:r>
      <w:r>
        <w:rPr>
          <w:rFonts w:ascii="Times New Roman" w:hAnsi="Times New Roman" w:cs="Times New Roman"/>
          <w:sz w:val="28"/>
          <w:lang w:val="en-US"/>
        </w:rPr>
        <w:t>N</w:t>
      </w:r>
      <w:r>
        <w:rPr>
          <w:rFonts w:ascii="Times New Roman" w:hAnsi="Times New Roman" w:cs="Times New Roman"/>
        </w:rPr>
        <w:t>пр</w:t>
      </w:r>
      <w:r>
        <w:rPr>
          <w:rFonts w:ascii="Times New Roman" w:hAnsi="Times New Roman" w:cs="Times New Roman"/>
          <w:sz w:val="28"/>
        </w:rPr>
        <w:t xml:space="preserve">= - 0,01110110 и  </w:t>
      </w:r>
      <w:r>
        <w:rPr>
          <w:rFonts w:ascii="Times New Roman" w:hAnsi="Times New Roman" w:cs="Times New Roman"/>
          <w:sz w:val="32"/>
          <w:lang w:val="en-US"/>
        </w:rPr>
        <w:t>N</w:t>
      </w:r>
      <w:r>
        <w:rPr>
          <w:rFonts w:ascii="Times New Roman" w:hAnsi="Times New Roman" w:cs="Times New Roman"/>
          <w:sz w:val="28"/>
        </w:rPr>
        <w:t>= - 0,01110101.  Шесть знаков после запятой совпадают.</w:t>
      </w:r>
    </w:p>
    <w:p w:rsidR="00D9324A" w:rsidRDefault="00D932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0174" w:rsidRDefault="00290174" w:rsidP="002901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290174" w:rsidRDefault="00290174" w:rsidP="002901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шестнадцатеричную форму внутреннего представления числа в формате с плавающей точкой в 4-х байтовой ячейке. </w:t>
      </w:r>
    </w:p>
    <w:p w:rsidR="00290174" w:rsidRDefault="00290174" w:rsidP="00290174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число в Таблице 2.</w:t>
      </w:r>
    </w:p>
    <w:p w:rsidR="00290174" w:rsidRDefault="00290174" w:rsidP="00290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36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11"/>
        <w:gridCol w:w="4863"/>
      </w:tblGrid>
      <w:tr w:rsidR="00290174" w:rsidTr="00D9324A">
        <w:trPr>
          <w:tblHeader/>
          <w:jc w:val="center"/>
        </w:trPr>
        <w:tc>
          <w:tcPr>
            <w:tcW w:w="170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74" w:rsidRDefault="00290174" w:rsidP="00D9324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Варианта</w:t>
            </w:r>
          </w:p>
        </w:tc>
        <w:tc>
          <w:tcPr>
            <w:tcW w:w="31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74" w:rsidRDefault="00290174" w:rsidP="00D9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174" w:rsidTr="00D9324A">
        <w:trPr>
          <w:jc w:val="center"/>
        </w:trPr>
        <w:tc>
          <w:tcPr>
            <w:tcW w:w="170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74" w:rsidRDefault="00290174" w:rsidP="00D9324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74" w:rsidRDefault="00290174" w:rsidP="00D9324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26.28125</w:t>
            </w:r>
          </w:p>
        </w:tc>
      </w:tr>
      <w:tr w:rsidR="00290174" w:rsidTr="00D9324A">
        <w:trPr>
          <w:jc w:val="center"/>
        </w:trPr>
        <w:tc>
          <w:tcPr>
            <w:tcW w:w="170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74" w:rsidRDefault="00290174" w:rsidP="00D9324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1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74" w:rsidRDefault="00290174" w:rsidP="00D9324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-29.625</w:t>
            </w:r>
          </w:p>
        </w:tc>
      </w:tr>
      <w:tr w:rsidR="00290174" w:rsidTr="00D9324A">
        <w:trPr>
          <w:jc w:val="center"/>
        </w:trPr>
        <w:tc>
          <w:tcPr>
            <w:tcW w:w="170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74" w:rsidRDefault="00290174" w:rsidP="00D9324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1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74" w:rsidRDefault="00290174" w:rsidP="00D9324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91.8125</w:t>
            </w:r>
          </w:p>
        </w:tc>
      </w:tr>
      <w:tr w:rsidR="00290174" w:rsidTr="00D9324A">
        <w:trPr>
          <w:jc w:val="center"/>
        </w:trPr>
        <w:tc>
          <w:tcPr>
            <w:tcW w:w="170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74" w:rsidRDefault="00290174" w:rsidP="00D9324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1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74" w:rsidRDefault="00290174" w:rsidP="00D9324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-27.375</w:t>
            </w:r>
          </w:p>
        </w:tc>
      </w:tr>
      <w:tr w:rsidR="00290174" w:rsidTr="00D9324A">
        <w:trPr>
          <w:jc w:val="center"/>
        </w:trPr>
        <w:tc>
          <w:tcPr>
            <w:tcW w:w="170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74" w:rsidRDefault="00290174" w:rsidP="00D9324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1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74" w:rsidRDefault="00290174" w:rsidP="00D9324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139.375</w:t>
            </w:r>
          </w:p>
        </w:tc>
      </w:tr>
      <w:tr w:rsidR="00290174" w:rsidTr="00D9324A">
        <w:trPr>
          <w:jc w:val="center"/>
        </w:trPr>
        <w:tc>
          <w:tcPr>
            <w:tcW w:w="170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74" w:rsidRDefault="00290174" w:rsidP="00D9324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1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74" w:rsidRDefault="00290174" w:rsidP="00D9324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-26.28125</w:t>
            </w:r>
          </w:p>
        </w:tc>
      </w:tr>
      <w:tr w:rsidR="00290174" w:rsidTr="00D9324A">
        <w:trPr>
          <w:jc w:val="center"/>
        </w:trPr>
        <w:tc>
          <w:tcPr>
            <w:tcW w:w="170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74" w:rsidRDefault="00290174" w:rsidP="00D9324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1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74" w:rsidRDefault="00290174" w:rsidP="00D9324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27.375</w:t>
            </w:r>
          </w:p>
        </w:tc>
      </w:tr>
      <w:tr w:rsidR="00290174" w:rsidTr="00D9324A">
        <w:trPr>
          <w:jc w:val="center"/>
        </w:trPr>
        <w:tc>
          <w:tcPr>
            <w:tcW w:w="170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74" w:rsidRDefault="00290174" w:rsidP="00D9324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1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74" w:rsidRDefault="00290174" w:rsidP="00D9324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-33.75</w:t>
            </w:r>
          </w:p>
        </w:tc>
      </w:tr>
      <w:tr w:rsidR="00290174" w:rsidTr="00D9324A">
        <w:trPr>
          <w:jc w:val="center"/>
        </w:trPr>
        <w:tc>
          <w:tcPr>
            <w:tcW w:w="170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74" w:rsidRDefault="00290174" w:rsidP="00D9324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1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74" w:rsidRDefault="00290174" w:rsidP="00D9324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29.265</w:t>
            </w:r>
          </w:p>
        </w:tc>
      </w:tr>
      <w:tr w:rsidR="00290174" w:rsidTr="00D9324A">
        <w:trPr>
          <w:jc w:val="center"/>
        </w:trPr>
        <w:tc>
          <w:tcPr>
            <w:tcW w:w="170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74" w:rsidRDefault="00290174" w:rsidP="00D9324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1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74" w:rsidRDefault="00290174" w:rsidP="00D9324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-139.375</w:t>
            </w:r>
          </w:p>
        </w:tc>
      </w:tr>
    </w:tbl>
    <w:p w:rsidR="00290174" w:rsidRDefault="00290174" w:rsidP="002901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0174" w:rsidRDefault="00290174" w:rsidP="002901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указания по выполнению задания 2</w:t>
      </w:r>
    </w:p>
    <w:p w:rsidR="00290174" w:rsidRDefault="00290174" w:rsidP="002901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Вещественные числа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представляются в ПК в форме с плавающей точкой.</w:t>
      </w:r>
    </w:p>
    <w:p w:rsidR="00290174" w:rsidRDefault="00290174" w:rsidP="0029017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Этот формат использует представление вещественного числа Х  в виде произведения мантиссы А на основание системы счисления  в некоторой целой степени р, которую называют порядком: </w:t>
      </w:r>
    </w:p>
    <w:p w:rsidR="00290174" w:rsidRDefault="00290174" w:rsidP="0029017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Х= А•2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р  </w:t>
      </w:r>
      <w:r>
        <w:rPr>
          <w:rFonts w:ascii="Times New Roman" w:hAnsi="Times New Roman" w:cs="Times New Roman"/>
          <w:color w:val="000000"/>
          <w:sz w:val="28"/>
          <w:szCs w:val="28"/>
        </w:rPr>
        <w:t>или Х= А•10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р  </w:t>
      </w:r>
    </w:p>
    <w:p w:rsidR="00290174" w:rsidRDefault="00290174" w:rsidP="0029017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где</w:t>
      </w:r>
    </w:p>
    <w:p w:rsidR="00290174" w:rsidRDefault="00290174" w:rsidP="0029017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 – число</w:t>
      </w:r>
    </w:p>
    <w:p w:rsidR="00290174" w:rsidRDefault="00290174" w:rsidP="0029017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– мантисса числа</w:t>
      </w:r>
    </w:p>
    <w:p w:rsidR="00290174" w:rsidRDefault="00290174" w:rsidP="002901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 - порядок</w:t>
      </w:r>
    </w:p>
    <w:p w:rsidR="00290174" w:rsidRDefault="00290174" w:rsidP="002901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Представление числа в форме с плавающей точкой неоднозначно.</w:t>
      </w:r>
    </w:p>
    <w:p w:rsidR="00290174" w:rsidRDefault="00290174" w:rsidP="002901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Например: 25.324=25324*10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-3</w:t>
      </w:r>
      <w:r>
        <w:rPr>
          <w:rFonts w:ascii="Times New Roman" w:hAnsi="Times New Roman" w:cs="Times New Roman"/>
          <w:color w:val="000000"/>
          <w:sz w:val="28"/>
          <w:szCs w:val="28"/>
        </w:rPr>
        <w:t>=0.0025324*10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=2532.4*10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-2</w:t>
      </w:r>
    </w:p>
    <w:p w:rsidR="00290174" w:rsidRDefault="00290174" w:rsidP="002901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ЭВМ используют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нормализованное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представление числа в форме с плавающей точкой. Мантисса в нормализованном представлении должна удовлетворять условию: 0.1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p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4775" cy="133350"/>
            <wp:effectExtent l="0" t="0" r="9525" b="0"/>
            <wp:docPr id="1" name="Рисунок 1" descr="Описание: http://www.tspu.tula.ru/ivt/old_site/umr/inform/lab2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tspu.tula.ru/ivt/old_site/umr/inform/lab2.files/image00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>m&lt;1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p</w:t>
      </w:r>
    </w:p>
    <w:p w:rsidR="00290174" w:rsidRDefault="00290174" w:rsidP="002901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Иначе говоря, мантисса меньше 1 и первая значащая цифра - не 0. </w:t>
      </w:r>
    </w:p>
    <w:p w:rsidR="00290174" w:rsidRDefault="00290174" w:rsidP="002901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памяти компьютера мантисса представляется как целое число, содержащее только значащие цифры (0 целых и запятая не хранится). Следовательно, внутреннее представление вещественного числа сводиться к представлению пары целых чисел: мантиссы и порядка. </w:t>
      </w:r>
    </w:p>
    <w:p w:rsidR="00290174" w:rsidRDefault="00290174" w:rsidP="002901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Например: 4-x байтовая ячейка памяти. В ячейке должна содержаться следующая информация о числе:</w:t>
      </w:r>
    </w:p>
    <w:p w:rsidR="00290174" w:rsidRDefault="00290174" w:rsidP="002901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знак числа;</w:t>
      </w:r>
    </w:p>
    <w:p w:rsidR="00290174" w:rsidRDefault="00290174" w:rsidP="002901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порядок;</w:t>
      </w:r>
    </w:p>
    <w:p w:rsidR="00290174" w:rsidRDefault="00290174" w:rsidP="0029017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значащие цифры мантиссы. </w:t>
      </w:r>
    </w:p>
    <w:p w:rsidR="00290174" w:rsidRDefault="00290174" w:rsidP="0029017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45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03"/>
        <w:gridCol w:w="3507"/>
        <w:gridCol w:w="1732"/>
        <w:gridCol w:w="1910"/>
      </w:tblGrid>
      <w:tr w:rsidR="00290174" w:rsidTr="00D9324A">
        <w:trPr>
          <w:jc w:val="center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74" w:rsidRDefault="00290174" w:rsidP="00D9324A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 числа</w:t>
            </w:r>
          </w:p>
        </w:tc>
        <w:tc>
          <w:tcPr>
            <w:tcW w:w="3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74" w:rsidRDefault="00290174" w:rsidP="00D9324A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МАНТИССА</w:t>
            </w:r>
          </w:p>
        </w:tc>
      </w:tr>
      <w:tr w:rsidR="00290174" w:rsidTr="00D9324A">
        <w:trPr>
          <w:jc w:val="center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74" w:rsidRDefault="00290174" w:rsidP="00D93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1-й байт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74" w:rsidRDefault="00290174" w:rsidP="00D93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2-й байт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74" w:rsidRDefault="00290174" w:rsidP="00D93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3-й байт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174" w:rsidRDefault="00290174" w:rsidP="00D93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4-й байт</w:t>
            </w:r>
          </w:p>
        </w:tc>
      </w:tr>
    </w:tbl>
    <w:p w:rsidR="00290174" w:rsidRDefault="00290174" w:rsidP="002901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старшем бите 1-го байта хранятся знак числа: 0 обозначает плюс, 1 - минус.</w:t>
      </w:r>
    </w:p>
    <w:p w:rsidR="00290174" w:rsidRDefault="00290174" w:rsidP="002901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Оставшиеся 7 бит 1-го байта содержат машинный порядок. В следующих трех байтах хранятся значащие цифры мантиссы (24 разряда). </w:t>
      </w:r>
    </w:p>
    <w:p w:rsidR="00290174" w:rsidRDefault="00290174" w:rsidP="002901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семи двоичных разрядах помещаются двоичные числа в диапазоне от 0000000 до 1111111. Значит, машинный порядок изменяется в диапазоне от 0 до 127 (в десятичной системе счисления). Всего 128 значений. Порядок, очевидно, может быть как положительным так и отрицательным. Разумно эти 128 значений разделить поровну между положительным и отрицательным значениями порядка: от -64 до 63. </w:t>
      </w:r>
    </w:p>
    <w:p w:rsidR="00290174" w:rsidRDefault="00290174" w:rsidP="002901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Машинный порядок смещен относительно математического и имеет только положительные значения. Смещение выбирается так, чтобы минимальному математическому значению порядка соответствовал нуль. </w:t>
      </w:r>
    </w:p>
    <w:p w:rsidR="00290174" w:rsidRDefault="00290174" w:rsidP="002901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 между машинным порядком (Мр) и математическим (р) в рассматриваемом случае выражается формулой:</w:t>
      </w:r>
    </w:p>
    <w:p w:rsidR="00290174" w:rsidRDefault="00290174" w:rsidP="0029017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= р + 64</w:t>
      </w:r>
    </w:p>
    <w:p w:rsidR="00290174" w:rsidRDefault="00290174" w:rsidP="002901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Полученная формула записана в десятичной системе. В двоичной системе формула имеет вид: Mp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=p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+1000000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</w:p>
    <w:p w:rsidR="00290174" w:rsidRDefault="00290174" w:rsidP="002901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записи внутреннего представления вещественного числа необходимо:</w:t>
      </w:r>
    </w:p>
    <w:p w:rsidR="00290174" w:rsidRDefault="00290174" w:rsidP="002901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перевести модуль данного числа в двоичную систему счисления с 24 значащими цифрами;</w:t>
      </w:r>
    </w:p>
    <w:p w:rsidR="00290174" w:rsidRDefault="00290174" w:rsidP="002901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нормализовать двоичное число;</w:t>
      </w:r>
    </w:p>
    <w:p w:rsidR="00290174" w:rsidRDefault="00290174" w:rsidP="002901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найти машинный порядок в двоичной системе счисления;</w:t>
      </w:r>
    </w:p>
    <w:p w:rsidR="00290174" w:rsidRDefault="00290174" w:rsidP="002901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учитывая знак числа, выписать его представление в 4-х байтовом машинном слове. </w:t>
      </w:r>
    </w:p>
    <w:p w:rsidR="00290174" w:rsidRDefault="00290174" w:rsidP="002901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Пример выполнения</w:t>
      </w:r>
    </w:p>
    <w:p w:rsidR="00290174" w:rsidRDefault="00290174" w:rsidP="002901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Записать внутреннее представление числа 250,1875 в форме с плавающей точкой.</w:t>
      </w:r>
    </w:p>
    <w:p w:rsidR="00290174" w:rsidRDefault="00290174" w:rsidP="0029017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Решение:</w:t>
      </w:r>
    </w:p>
    <w:p w:rsidR="00290174" w:rsidRDefault="00290174" w:rsidP="0029017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Приведем его в двоичную систему счисления с 24 значащими цифрами: 250.1875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>=11111010, 001100000000000000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0174" w:rsidRDefault="00290174" w:rsidP="0029017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Запишем в форме нормализованного двоичного числа с плавающей точкой: 0,111110100011000000000000*10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1000</w:t>
      </w:r>
      <w:r>
        <w:rPr>
          <w:rFonts w:ascii="Times New Roman" w:hAnsi="Times New Roman" w:cs="Times New Roman"/>
          <w:color w:val="000000"/>
          <w:sz w:val="28"/>
          <w:szCs w:val="28"/>
        </w:rPr>
        <w:t>. Здесь мантисса, основание системы счисления (2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>=10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) и порядок (8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>=1000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) записаны в двоичной системе.</w:t>
      </w:r>
    </w:p>
    <w:p w:rsidR="00290174" w:rsidRDefault="00290174" w:rsidP="0029017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Вычислим машинный порядок в двоичной системе счисления: Mp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= 1000 + 100 0000 =100 1000.</w:t>
      </w:r>
    </w:p>
    <w:p w:rsidR="00290174" w:rsidRDefault="00290174" w:rsidP="00290174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Запишем представление числа в 4-х байтовой ячейке памяти с учетом знака числа: 0100 1000 1111 1010 0011 0000 0000 0000</w:t>
      </w:r>
    </w:p>
    <w:p w:rsidR="00290174" w:rsidRDefault="00290174" w:rsidP="00290174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Шестнадцатеричная форма: 48FA3000. </w:t>
      </w:r>
    </w:p>
    <w:p w:rsidR="00290174" w:rsidRDefault="00290174" w:rsidP="00290174">
      <w:pPr>
        <w:rPr>
          <w:rFonts w:ascii="Times New Roman" w:hAnsi="Times New Roman" w:cs="Times New Roman"/>
          <w:sz w:val="28"/>
          <w:szCs w:val="28"/>
        </w:rPr>
      </w:pPr>
    </w:p>
    <w:p w:rsidR="00290174" w:rsidRDefault="00290174" w:rsidP="002901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290174" w:rsidRDefault="00290174" w:rsidP="00D93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Задана функция ƒ</w:t>
      </w:r>
      <m:oMath>
        <m:r>
          <w:rPr>
            <w:rFonts w:ascii="Cambria Math" w:hAnsi="Cambria Math" w:cs="Times New Roman"/>
            <w:sz w:val="28"/>
            <w:szCs w:val="28"/>
          </w:rPr>
          <m:t>(Х</m:t>
        </m:r>
        <m:r>
          <w:rPr>
            <w:rFonts w:ascii="Cambria Math" w:hAnsi="Cambria Math" w:cs="Times New Roman"/>
            <w:sz w:val="28"/>
            <w:szCs w:val="28"/>
            <w:vertAlign w:val="subscript"/>
          </w:rPr>
          <m:t>1,</m:t>
        </m:r>
        <m:r>
          <w:rPr>
            <w:rFonts w:ascii="Cambria Math" w:hAnsi="Cambria Math" w:cs="Times New Roman"/>
            <w:sz w:val="28"/>
            <w:szCs w:val="28"/>
          </w:rPr>
          <m:t>Х</m:t>
        </m:r>
        <m:r>
          <w:rPr>
            <w:rFonts w:ascii="Cambria Math" w:hAnsi="Cambria Math" w:cs="Times New Roman"/>
            <w:sz w:val="28"/>
            <w:szCs w:val="28"/>
            <w:vertAlign w:val="subscript"/>
          </w:rPr>
          <m:t>2</m:t>
        </m:r>
        <m:r>
          <w:rPr>
            <w:rFonts w:ascii="Cambria Math" w:hAnsi="Cambria Math" w:cs="Times New Roman"/>
            <w:sz w:val="28"/>
            <w:szCs w:val="28"/>
          </w:rPr>
          <m:t>, Х</m:t>
        </m:r>
        <m:r>
          <w:rPr>
            <w:rFonts w:ascii="Cambria Math" w:hAnsi="Cambria Math" w:cs="Times New Roman"/>
            <w:sz w:val="28"/>
            <w:szCs w:val="28"/>
            <w:vertAlign w:val="subscript"/>
          </w:rPr>
          <m:t>3</m:t>
        </m:r>
      </m:oMath>
      <w:r>
        <w:rPr>
          <w:rFonts w:ascii="Times New Roman" w:hAnsi="Times New Roman" w:cs="Times New Roman"/>
          <w:sz w:val="28"/>
          <w:szCs w:val="28"/>
        </w:rPr>
        <w:t>), см. таблицу  3.</w:t>
      </w:r>
    </w:p>
    <w:p w:rsidR="00290174" w:rsidRDefault="00290174" w:rsidP="00D9324A">
      <w:pPr>
        <w:pStyle w:val="af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Постройте логическую схему в базисе И, ИЛИ, НЕ, используя микросхемы серии </w:t>
      </w:r>
      <w:r>
        <w:rPr>
          <w:rFonts w:ascii="Times New Roman" w:hAnsi="Times New Roman" w:cs="Times New Roman"/>
          <w:sz w:val="28"/>
          <w:szCs w:val="28"/>
          <w:lang w:val="en-US"/>
        </w:rPr>
        <w:t>KI</w:t>
      </w:r>
      <w:r>
        <w:rPr>
          <w:rFonts w:ascii="Times New Roman" w:hAnsi="Times New Roman" w:cs="Times New Roman"/>
          <w:sz w:val="28"/>
          <w:szCs w:val="28"/>
        </w:rPr>
        <w:t>55.</w:t>
      </w:r>
    </w:p>
    <w:p w:rsidR="00290174" w:rsidRDefault="00290174" w:rsidP="00D9324A">
      <w:pPr>
        <w:pStyle w:val="af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заданную логическую функцию через операцию И-НЕ.</w:t>
      </w:r>
    </w:p>
    <w:p w:rsidR="00290174" w:rsidRDefault="00290174" w:rsidP="00D9324A">
      <w:pPr>
        <w:pStyle w:val="af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Постройте логическую схему в базисе К155.</w:t>
      </w:r>
    </w:p>
    <w:p w:rsidR="00290174" w:rsidRDefault="00290174" w:rsidP="00D9324A">
      <w:pPr>
        <w:pStyle w:val="af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на схемах  значение логических сигналов на выходе каждого логического элемента для заданной комбинации входящих сигналов (Таблица 3).</w:t>
      </w:r>
    </w:p>
    <w:p w:rsidR="00290174" w:rsidRDefault="00290174" w:rsidP="00D9324A">
      <w:pPr>
        <w:pStyle w:val="af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9321" w:type="dxa"/>
        <w:tblInd w:w="108" w:type="dxa"/>
        <w:tblLayout w:type="fixed"/>
        <w:tblLook w:val="04A0"/>
      </w:tblPr>
      <w:tblGrid>
        <w:gridCol w:w="1843"/>
        <w:gridCol w:w="4819"/>
        <w:gridCol w:w="993"/>
        <w:gridCol w:w="850"/>
        <w:gridCol w:w="816"/>
      </w:tblGrid>
      <w:tr w:rsidR="00290174" w:rsidTr="00D9324A">
        <w:trPr>
          <w:trHeight w:val="4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варианта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Логическая функция</w:t>
            </w:r>
          </w:p>
          <w:p w:rsidR="00290174" w:rsidRDefault="00290174" w:rsidP="00D93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ƒ(Х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Комбинация входных сигналов</w:t>
            </w:r>
          </w:p>
        </w:tc>
      </w:tr>
      <w:tr w:rsidR="00290174" w:rsidTr="00D9324A">
        <w:trPr>
          <w:trHeight w:val="34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74" w:rsidRDefault="00290174" w:rsidP="00D93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74" w:rsidRDefault="00290174" w:rsidP="00D93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</w:tr>
      <w:tr w:rsidR="00290174" w:rsidTr="00D932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pStyle w:val="af"/>
              <w:spacing w:before="12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541C1F" w:rsidP="00D9324A">
            <w:pPr>
              <w:pStyle w:val="af"/>
              <w:spacing w:before="12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</m:acc>
            </m:oMath>
            <w:r w:rsidR="00290174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 xml:space="preserve">1 • </w:t>
            </w:r>
            <w:r w:rsidR="00290174"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r w:rsidR="00290174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 xml:space="preserve">3 </w:t>
            </w:r>
            <w:r w:rsidR="0029017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V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</m:acc>
            </m:oMath>
            <w:r w:rsidR="00290174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="00290174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 xml:space="preserve"> • </w:t>
            </w:r>
            <w:r w:rsidR="00290174"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r w:rsidR="00290174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3</w:t>
            </w:r>
            <w:r w:rsidR="0029017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V </w:t>
            </w:r>
            <w:r w:rsidR="00290174"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r w:rsidR="00290174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 xml:space="preserve">1•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</m:acc>
            </m:oMath>
            <w:r w:rsidR="00290174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0174" w:rsidTr="00D932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pStyle w:val="af"/>
              <w:spacing w:before="12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pStyle w:val="af"/>
              <w:spacing w:before="12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 xml:space="preserve">1•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 xml:space="preserve">3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V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 xml:space="preserve">1 •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 xml:space="preserve">3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V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 xml:space="preserve"> •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pStyle w:val="af"/>
              <w:spacing w:before="12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pStyle w:val="af"/>
              <w:spacing w:before="12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pStyle w:val="af"/>
              <w:spacing w:before="12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0174" w:rsidTr="00D932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pStyle w:val="af"/>
              <w:spacing w:before="12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pStyle w:val="af"/>
              <w:spacing w:before="120"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•Х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1 •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 xml:space="preserve">2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V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 xml:space="preserve">1 •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pStyle w:val="af"/>
              <w:spacing w:before="12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pStyle w:val="af"/>
              <w:spacing w:before="12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pStyle w:val="af"/>
              <w:spacing w:before="12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0174" w:rsidTr="00D932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pStyle w:val="af"/>
              <w:spacing w:before="12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541C1F" w:rsidP="00D9324A">
            <w:pPr>
              <w:pStyle w:val="af"/>
              <w:spacing w:before="12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</m:acc>
            </m:oMath>
            <w:r w:rsidR="00290174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 xml:space="preserve">1 • </w:t>
            </w:r>
            <w:r w:rsidR="00290174"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r w:rsidR="00290174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="0029017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V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</m:acc>
            </m:oMath>
            <w:r w:rsidR="00290174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="00290174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 xml:space="preserve"> • </w:t>
            </w:r>
            <w:r w:rsidR="00290174"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r w:rsidR="00290174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3</w:t>
            </w:r>
            <w:r w:rsidR="002901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</m:acc>
            </m:oMath>
            <w:r w:rsidR="00290174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1 •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</m:acc>
            </m:oMath>
            <w:r w:rsidR="00290174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 xml:space="preserve">2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pStyle w:val="af"/>
              <w:spacing w:before="12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pStyle w:val="af"/>
              <w:spacing w:before="12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pStyle w:val="af"/>
              <w:spacing w:before="12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0174" w:rsidTr="00D932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pStyle w:val="af"/>
              <w:spacing w:before="12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pStyle w:val="af"/>
              <w:spacing w:before="12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•Х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•Х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1 •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 xml:space="preserve">2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pStyle w:val="af"/>
              <w:spacing w:before="12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pStyle w:val="af"/>
              <w:spacing w:before="12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pStyle w:val="af"/>
              <w:spacing w:before="12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0174" w:rsidTr="00D932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pStyle w:val="af"/>
              <w:spacing w:before="12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pStyle w:val="af"/>
              <w:spacing w:before="12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•Х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 xml:space="preserve">1 •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1 •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 xml:space="preserve">2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pStyle w:val="af"/>
              <w:spacing w:before="12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pStyle w:val="af"/>
              <w:spacing w:before="12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pStyle w:val="af"/>
              <w:spacing w:before="12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0174" w:rsidTr="00D932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pStyle w:val="af"/>
              <w:spacing w:before="12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pStyle w:val="af"/>
              <w:spacing w:before="12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 xml:space="preserve">1•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 xml:space="preserve">3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V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 xml:space="preserve"> •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 xml:space="preserve"> 3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•Х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pStyle w:val="af"/>
              <w:spacing w:before="12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pStyle w:val="af"/>
              <w:spacing w:before="12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pStyle w:val="af"/>
              <w:spacing w:before="12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0174" w:rsidTr="00D932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pStyle w:val="af"/>
              <w:spacing w:before="12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pStyle w:val="af"/>
              <w:spacing w:before="12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 xml:space="preserve">1•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 xml:space="preserve">3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V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 xml:space="preserve">1 •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 xml:space="preserve">3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•Х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pStyle w:val="af"/>
              <w:spacing w:before="12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pStyle w:val="af"/>
              <w:spacing w:before="12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pStyle w:val="af"/>
              <w:spacing w:before="12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0174" w:rsidTr="00D932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pStyle w:val="af"/>
              <w:spacing w:before="12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541C1F" w:rsidP="00D9324A">
            <w:pPr>
              <w:pStyle w:val="af"/>
              <w:spacing w:before="12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</m:acc>
            </m:oMath>
            <w:r w:rsidR="00290174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1 •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</m:acc>
            </m:oMath>
            <w:r w:rsidR="00290174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 xml:space="preserve">2  </w:t>
            </w:r>
            <w:r w:rsidR="0029017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V </w:t>
            </w:r>
            <w:r w:rsidR="00290174"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r w:rsidR="00290174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="00290174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 xml:space="preserve">•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</m:acc>
            </m:oMath>
            <w:r w:rsidR="00290174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3</w:t>
            </w:r>
            <w:r w:rsidR="0029017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V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</m:acc>
            </m:oMath>
            <w:r w:rsidR="00290174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="00290174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 xml:space="preserve"> • </w:t>
            </w:r>
            <w:r w:rsidR="00290174"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r w:rsidR="00290174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pStyle w:val="af"/>
              <w:spacing w:before="12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pStyle w:val="af"/>
              <w:spacing w:before="12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pStyle w:val="af"/>
              <w:spacing w:before="12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0174" w:rsidTr="00D932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pStyle w:val="af"/>
              <w:spacing w:before="12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pStyle w:val="af"/>
              <w:spacing w:before="12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 xml:space="preserve">1•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•Х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 xml:space="preserve">1 •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pStyle w:val="af"/>
              <w:spacing w:before="12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pStyle w:val="af"/>
              <w:spacing w:before="12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D9324A">
            <w:pPr>
              <w:pStyle w:val="af"/>
              <w:spacing w:before="12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90174" w:rsidRDefault="00290174" w:rsidP="00290174">
      <w:pPr>
        <w:pStyle w:val="af"/>
        <w:ind w:left="1429"/>
        <w:rPr>
          <w:rFonts w:ascii="Times New Roman" w:hAnsi="Times New Roman" w:cs="Times New Roman"/>
          <w:sz w:val="28"/>
          <w:szCs w:val="28"/>
        </w:rPr>
      </w:pPr>
    </w:p>
    <w:p w:rsidR="00290174" w:rsidRDefault="00290174" w:rsidP="00D932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указания по выполнению задания 3</w:t>
      </w:r>
    </w:p>
    <w:p w:rsidR="00290174" w:rsidRDefault="00290174" w:rsidP="00D93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Выпишите из таблицы 3 заданную логическую функцию. Проанализируйте:</w:t>
      </w:r>
    </w:p>
    <w:p w:rsidR="00290174" w:rsidRDefault="00290174" w:rsidP="00D93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какие операции встречаются в записи данной функции;</w:t>
      </w:r>
    </w:p>
    <w:p w:rsidR="00290174" w:rsidRDefault="00290174" w:rsidP="00D93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какие логические элементы и в каком количестве  потребуются для выполнения этих операции.</w:t>
      </w:r>
    </w:p>
    <w:p w:rsidR="00290174" w:rsidRDefault="00290174" w:rsidP="00D93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построении логической схемы учитывайте приоритет выполнения операций:</w:t>
      </w:r>
    </w:p>
    <w:p w:rsidR="00290174" w:rsidRDefault="00290174" w:rsidP="00D9324A">
      <w:pPr>
        <w:pStyle w:val="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Отрицание  (НЕ);</w:t>
      </w:r>
    </w:p>
    <w:p w:rsidR="00290174" w:rsidRDefault="00290174" w:rsidP="00D9324A">
      <w:pPr>
        <w:pStyle w:val="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Логическое умножение (И);</w:t>
      </w:r>
    </w:p>
    <w:p w:rsidR="00290174" w:rsidRDefault="00290174" w:rsidP="00D9324A">
      <w:pPr>
        <w:pStyle w:val="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Логическое сложение (ИЛИ)</w:t>
      </w:r>
    </w:p>
    <w:p w:rsidR="00290174" w:rsidRDefault="00290174" w:rsidP="00D932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пример построения логической схемы в базисе И, ИЛИ, НЕ</w:t>
      </w:r>
    </w:p>
    <w:p w:rsidR="00290174" w:rsidRDefault="00290174" w:rsidP="00D9324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ƒ`(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</w:rPr>
        <w:t>1,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2,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 =  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1 </w:t>
      </w:r>
      <w:r>
        <w:rPr>
          <w:rFonts w:ascii="Times New Roman" w:eastAsiaTheme="minorEastAsia" w:hAnsi="Times New Roman" w:cs="Times New Roman"/>
          <w:sz w:val="28"/>
          <w:szCs w:val="28"/>
        </w:rPr>
        <w:t>•Х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3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2 </w:t>
      </w:r>
      <w:r>
        <w:rPr>
          <w:rFonts w:ascii="Times New Roman" w:eastAsiaTheme="minorEastAsia" w:hAnsi="Times New Roman" w:cs="Times New Roman"/>
          <w:sz w:val="28"/>
          <w:szCs w:val="28"/>
        </w:rPr>
        <w:t>•Х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•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2  </w:t>
      </w:r>
    </w:p>
    <w:p w:rsidR="00290174" w:rsidRDefault="00290174" w:rsidP="00D932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построения схемы по заданному выражению потребуется:</w:t>
      </w:r>
    </w:p>
    <w:p w:rsidR="00290174" w:rsidRDefault="00290174" w:rsidP="00D932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элемента НЕ (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1 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и 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90174" w:rsidRDefault="00290174" w:rsidP="00D932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двухвходных элемента И (3 элемента 2 И);</w:t>
      </w:r>
    </w:p>
    <w:p w:rsidR="00290174" w:rsidRDefault="00290174" w:rsidP="00D932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 трехвходной элемент ИЛИ (1 элемент 3 ИЛИ).</w:t>
      </w:r>
    </w:p>
    <w:p w:rsidR="00290174" w:rsidRDefault="00290174" w:rsidP="00D932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приведена на рисунке 1.</w:t>
      </w:r>
    </w:p>
    <w:p w:rsidR="00290174" w:rsidRDefault="00290174" w:rsidP="00D932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0174" w:rsidRDefault="00D9324A" w:rsidP="00D9324A">
      <w:pPr>
        <w:jc w:val="center"/>
      </w:pPr>
      <w:r w:rsidRPr="00541C1F">
        <w:rPr>
          <w:rFonts w:eastAsiaTheme="minorEastAsia"/>
          <w:b/>
          <w:sz w:val="28"/>
          <w:szCs w:val="28"/>
        </w:rPr>
        <w:object w:dxaOrig="8715" w:dyaOrig="6045">
          <v:shape id="_x0000_i1025" type="#_x0000_t75" style="width:348.75pt;height:241.5pt" o:ole="">
            <v:imagedata r:id="rId10" o:title=""/>
          </v:shape>
          <o:OLEObject Type="Embed" ProgID="Visio.Drawing.11" ShapeID="_x0000_i1025" DrawAspect="Content" ObjectID="_1642416770" r:id="rId11"/>
        </w:object>
      </w:r>
    </w:p>
    <w:p w:rsidR="00290174" w:rsidRDefault="00290174" w:rsidP="00D932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1. - Логическая схема в базисе И,ИЛИ,НЕ</w:t>
      </w:r>
    </w:p>
    <w:p w:rsidR="00290174" w:rsidRDefault="00290174" w:rsidP="00D932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174" w:rsidRDefault="00290174" w:rsidP="00D93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Выбираем конкретные типы интегральных микросхем (ИС) серии К 155, используя справочную литературу.</w:t>
      </w:r>
    </w:p>
    <w:p w:rsidR="00290174" w:rsidRDefault="00D9324A" w:rsidP="00D9324A">
      <w:pPr>
        <w:spacing w:after="0" w:line="240" w:lineRule="auto"/>
        <w:jc w:val="center"/>
        <w:rPr>
          <w:lang w:val="en-US"/>
        </w:rPr>
      </w:pPr>
      <w:r w:rsidRPr="00541C1F">
        <w:rPr>
          <w:rFonts w:eastAsiaTheme="minorEastAsia"/>
        </w:rPr>
        <w:object w:dxaOrig="9360" w:dyaOrig="4740">
          <v:shape id="_x0000_i1026" type="#_x0000_t75" style="width:396pt;height:200.25pt" o:ole="">
            <v:imagedata r:id="rId12" o:title=""/>
          </v:shape>
          <o:OLEObject Type="Embed" ProgID="Visio.Drawing.11" ShapeID="_x0000_i1026" DrawAspect="Content" ObjectID="_1642416771" r:id="rId13"/>
        </w:object>
      </w:r>
    </w:p>
    <w:p w:rsidR="00290174" w:rsidRDefault="00290174" w:rsidP="00D932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2. – Логическая схема в базисе И,ИЛИ, НЕ на микросхемах К155</w:t>
      </w:r>
    </w:p>
    <w:p w:rsidR="00290174" w:rsidRDefault="00290174" w:rsidP="00D93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реализации данной схемы используем следующие типы ИС:</w:t>
      </w:r>
    </w:p>
    <w:p w:rsidR="00290174" w:rsidRDefault="00290174" w:rsidP="00D93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55ЛН1 (шесть элементов НЕ),  К155ЛИ1 (четыре элемента 2И), К155ЛЛ1 (четыре элемента 2ИЛИ).</w:t>
      </w:r>
    </w:p>
    <w:p w:rsidR="00290174" w:rsidRDefault="00290174" w:rsidP="00D93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Логические элементы микросхемы К155ЛН1 обозначим ДД1.1, ДД1.2; микросхемы К155ЛИ1-ДД2.1-ДД2.3; микросхемы К155ЛЛ1-ДД3.1, ДД3.2. В микросхемы К155ЛН1 из шести элементов НЕ используем 2, в К155ЛИ1 - из четырех элементов И</w:t>
      </w:r>
      <w:r w:rsidR="00D9324A">
        <w:rPr>
          <w:rFonts w:ascii="Times New Roman" w:hAnsi="Times New Roman" w:cs="Times New Roman"/>
          <w:sz w:val="28"/>
          <w:szCs w:val="28"/>
        </w:rPr>
        <w:t>-  3, в К155ЛЛ1 – из четырех эле</w:t>
      </w:r>
      <w:r>
        <w:rPr>
          <w:rFonts w:ascii="Times New Roman" w:hAnsi="Times New Roman" w:cs="Times New Roman"/>
          <w:sz w:val="28"/>
          <w:szCs w:val="28"/>
        </w:rPr>
        <w:t>ментов ИЛИ – 2. Дл</w:t>
      </w:r>
      <w:r w:rsidR="00D9324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построения схемы использованы: 1/3 микросхемы К155ЛН1, 2/3 микросхемы К155ЛИ, 1/2 микросхемы К155ЛЛ1.</w:t>
      </w:r>
    </w:p>
    <w:p w:rsidR="00290174" w:rsidRDefault="00290174" w:rsidP="00D9324A">
      <w:pPr>
        <w:pStyle w:val="af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логической функции через операцию И-НЕ (штрих Шеффера) выполняется с использованием двух законов алгебры логики: закона двойного отрицания  и правила де Моргана. </w:t>
      </w:r>
    </w:p>
    <w:p w:rsidR="00290174" w:rsidRDefault="00290174" w:rsidP="00D932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ƒ(Х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1,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, 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) = (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) | (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acc>
      </m:oMath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| (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|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290174" w:rsidRDefault="00290174" w:rsidP="00D9324A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Построим логическую схему в базисе И-НЕ. Полученному  выражению соответствует схема,  приведённая на рисунке 3. Обратите внимание на способ входов двух элементов, выполняющих операцию НЕ (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1 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и 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90174" w:rsidRDefault="00290174" w:rsidP="00D9324A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290174" w:rsidRDefault="00D9324A" w:rsidP="00D9324A">
      <w:pPr>
        <w:spacing w:after="0" w:line="240" w:lineRule="auto"/>
        <w:ind w:left="360"/>
        <w:jc w:val="center"/>
      </w:pPr>
      <w:r w:rsidRPr="00541C1F">
        <w:rPr>
          <w:rFonts w:eastAsiaTheme="minorEastAsia"/>
        </w:rPr>
        <w:object w:dxaOrig="9330" w:dyaOrig="5880">
          <v:shape id="_x0000_i1027" type="#_x0000_t75" style="width:354.75pt;height:223.5pt" o:ole="">
            <v:imagedata r:id="rId14" o:title=""/>
          </v:shape>
          <o:OLEObject Type="Embed" ProgID="Visio.Drawing.11" ShapeID="_x0000_i1027" DrawAspect="Content" ObjectID="_1642416772" r:id="rId15"/>
        </w:object>
      </w:r>
    </w:p>
    <w:p w:rsidR="00290174" w:rsidRDefault="00290174" w:rsidP="00D9324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3. - Логическая схема в базисе И-НЕ</w:t>
      </w:r>
    </w:p>
    <w:p w:rsidR="00290174" w:rsidRDefault="00290174" w:rsidP="00D932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Выберем конкретные типы ИС серии К155. Для реализации схемы (рисунок 4) целесообразно использовать две микросхемы К155ЛА3(4 элемента 2И-НЕ) и К155ЛА4 (3элемента 3И-НЕ). Логические элементы микросхемы К155ЛА3 обозначим ДД1.1-ДД1.4, а микросхемы К155ЛА4 – ДД2.1 – ДД2.2.</w:t>
      </w:r>
    </w:p>
    <w:p w:rsidR="00290174" w:rsidRDefault="00290174" w:rsidP="00D9324A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микросхеме К155ЛА4 из трех элементов И-НЕ используем два элемента И-НЕ. Для реализации операции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|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используем трехвходной логический элемент ДД2.1 микросхемы К155ЛА3. Третий (свободный) вход подключаем к одному из входов, например, к 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1.</w:t>
      </w:r>
    </w:p>
    <w:p w:rsidR="00290174" w:rsidRDefault="00290174" w:rsidP="00D9324A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построения схемы достаточно использовать  полностью две микросхемы К155ЛА4.</w:t>
      </w:r>
    </w:p>
    <w:p w:rsidR="00290174" w:rsidRDefault="00D9324A" w:rsidP="00290174">
      <w:pPr>
        <w:ind w:left="360"/>
        <w:jc w:val="center"/>
        <w:rPr>
          <w:rFonts w:eastAsiaTheme="minorEastAsia"/>
          <w:b/>
        </w:rPr>
      </w:pPr>
      <w:r w:rsidRPr="00541C1F">
        <w:rPr>
          <w:rFonts w:eastAsiaTheme="minorEastAsia"/>
          <w:b/>
        </w:rPr>
        <w:object w:dxaOrig="8820" w:dyaOrig="5880">
          <v:shape id="_x0000_i1028" type="#_x0000_t75" style="width:303.75pt;height:202.5pt" o:ole="">
            <v:imagedata r:id="rId16" o:title=""/>
          </v:shape>
          <o:OLEObject Type="Embed" ProgID="Visio.Drawing.11" ShapeID="_x0000_i1028" DrawAspect="Content" ObjectID="_1642416773" r:id="rId17"/>
        </w:object>
      </w:r>
    </w:p>
    <w:p w:rsidR="00290174" w:rsidRDefault="00290174" w:rsidP="0029017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Рис.4</w:t>
      </w:r>
    </w:p>
    <w:p w:rsidR="00290174" w:rsidRDefault="00290174" w:rsidP="00D932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внимание: использование элементов И-НЕ более экономично. Для схемы, построенной в базисе И, ИЛИ, НЕ, потребовалось три ИС, а для схемы в базисе И-НЕ – две ИС.</w:t>
      </w:r>
    </w:p>
    <w:p w:rsidR="00290174" w:rsidRDefault="00290174" w:rsidP="00D9324A">
      <w:pPr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схемах (рисунки 1 и 3) записаны логические сигналы на выходе каждого элемента для входных сигналов  011 (Х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=0, 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=1, 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=1).</w:t>
      </w:r>
    </w:p>
    <w:p w:rsidR="00290174" w:rsidRDefault="00290174" w:rsidP="002901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0174" w:rsidRDefault="00290174" w:rsidP="009C22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290174" w:rsidRDefault="00290174" w:rsidP="009C2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вариант</w:t>
      </w:r>
    </w:p>
    <w:p w:rsidR="00290174" w:rsidRDefault="00290174" w:rsidP="009C2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функционирования шифратора для преобразования десятичного кода в двоичный код “7421” задан таблицей истинности (таблица 4).</w:t>
      </w:r>
    </w:p>
    <w:p w:rsidR="00290174" w:rsidRDefault="00290174" w:rsidP="009C2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W w:w="0" w:type="auto"/>
        <w:tblLook w:val="04A0"/>
      </w:tblPr>
      <w:tblGrid>
        <w:gridCol w:w="2392"/>
        <w:gridCol w:w="598"/>
        <w:gridCol w:w="598"/>
        <w:gridCol w:w="598"/>
        <w:gridCol w:w="599"/>
        <w:gridCol w:w="2393"/>
        <w:gridCol w:w="598"/>
        <w:gridCol w:w="598"/>
        <w:gridCol w:w="598"/>
        <w:gridCol w:w="599"/>
      </w:tblGrid>
      <w:tr w:rsidR="00290174" w:rsidTr="00290174">
        <w:trPr>
          <w:trHeight w:val="398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Десятичное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(номер входа)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Десятичный код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“7421” на выходах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Десятичное число (номер входа)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Десятичный код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“7421” на выходах</w:t>
            </w:r>
          </w:p>
        </w:tc>
      </w:tr>
      <w:tr w:rsidR="00290174" w:rsidTr="00290174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74" w:rsidRDefault="00290174" w:rsidP="009C2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0174" w:rsidRDefault="00541C1F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Х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7</m:t>
                    </m:r>
                  </m:sub>
                </m:sSub>
              </m:oMath>
            </m:oMathPara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0174" w:rsidRDefault="00541C1F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Х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0174" w:rsidRDefault="00541C1F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Х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541C1F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Х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74" w:rsidRDefault="00290174" w:rsidP="009C2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0174" w:rsidRDefault="00541C1F" w:rsidP="009C2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Х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7</m:t>
                    </m:r>
                  </m:sub>
                </m:sSub>
              </m:oMath>
            </m:oMathPara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0174" w:rsidRDefault="00541C1F" w:rsidP="009C2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Х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0174" w:rsidRDefault="00541C1F" w:rsidP="009C2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Х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541C1F" w:rsidP="009C2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Х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</w:tr>
      <w:tr w:rsidR="00290174" w:rsidTr="0029017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90174" w:rsidTr="00290174">
        <w:tc>
          <w:tcPr>
            <w:tcW w:w="2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290174" w:rsidTr="00290174">
        <w:tc>
          <w:tcPr>
            <w:tcW w:w="2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290174" w:rsidTr="00290174">
        <w:tc>
          <w:tcPr>
            <w:tcW w:w="2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90174" w:rsidTr="00290174"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290174" w:rsidRDefault="00290174" w:rsidP="002901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90174" w:rsidRDefault="00290174" w:rsidP="009C22A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Объясните назначение данного шифратора.</w:t>
      </w:r>
    </w:p>
    <w:p w:rsidR="00290174" w:rsidRDefault="00290174" w:rsidP="009C22A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его условное графическое обозначение.</w:t>
      </w:r>
    </w:p>
    <w:p w:rsidR="00290174" w:rsidRDefault="00290174" w:rsidP="009C22A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логические выражения для выходов шифратора.</w:t>
      </w:r>
    </w:p>
    <w:p w:rsidR="00290174" w:rsidRDefault="00290174" w:rsidP="009C22A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Постройте логическую схему в любом базисе.</w:t>
      </w:r>
    </w:p>
    <w:p w:rsidR="00290174" w:rsidRDefault="00290174" w:rsidP="009C22A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каком входе шифратора действует сигнал логической единицы, если на выходах зафиксирован двоичный код 1000?</w:t>
      </w:r>
    </w:p>
    <w:p w:rsidR="009C22AA" w:rsidRDefault="009C22AA" w:rsidP="009C2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74" w:rsidRDefault="00290174" w:rsidP="009C2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вариант</w:t>
      </w:r>
    </w:p>
    <w:p w:rsidR="00290174" w:rsidRDefault="00290174" w:rsidP="009C22AA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назначение 4-х разрядного двоичного сумматора.</w:t>
      </w:r>
    </w:p>
    <w:p w:rsidR="00290174" w:rsidRDefault="00290174" w:rsidP="009C22AA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Приведите условное графическое обозначение микросхемы двоичного сумматора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55ИМ3. Укажите назначение всех выводов.</w:t>
      </w:r>
    </w:p>
    <w:p w:rsidR="00290174" w:rsidRDefault="00290174" w:rsidP="009C22AA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Постройте логическую схему четырехразрядного двоичного сумматора параллельного действия.</w:t>
      </w:r>
    </w:p>
    <w:p w:rsidR="00290174" w:rsidRDefault="00290174" w:rsidP="009C22AA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значение логических сигналов на входах и выходах схемы при сложении двоичных чисел: А=1011, В=1010.</w:t>
      </w:r>
    </w:p>
    <w:p w:rsidR="00290174" w:rsidRDefault="00290174" w:rsidP="009C22AA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схему соединения микросхем К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55ИМ3 для построения восьмиразрядного двоичного сумматора параллельного действия.</w:t>
      </w:r>
    </w:p>
    <w:p w:rsidR="00290174" w:rsidRDefault="00290174" w:rsidP="009C22AA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всех выходах схемы (п.5) проставьте значения логических сигналов при сложении двух восьмиразрядных чисел: А=10011101, В=11100011.</w:t>
      </w:r>
    </w:p>
    <w:p w:rsidR="009C22AA" w:rsidRDefault="009C22AA" w:rsidP="009C22A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90174" w:rsidRDefault="00290174" w:rsidP="009C22A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вариант</w:t>
      </w:r>
    </w:p>
    <w:p w:rsidR="00290174" w:rsidRDefault="00290174" w:rsidP="009C2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функционирования мультиплексора на восемь каналов без стробирования задан таблицей истинности (таблица 5).</w:t>
      </w:r>
    </w:p>
    <w:p w:rsidR="00290174" w:rsidRDefault="00290174" w:rsidP="009C2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tbl>
      <w:tblPr>
        <w:tblW w:w="0" w:type="auto"/>
        <w:tblLook w:val="04A0"/>
      </w:tblPr>
      <w:tblGrid>
        <w:gridCol w:w="797"/>
        <w:gridCol w:w="797"/>
        <w:gridCol w:w="798"/>
        <w:gridCol w:w="2393"/>
        <w:gridCol w:w="797"/>
        <w:gridCol w:w="798"/>
        <w:gridCol w:w="798"/>
        <w:gridCol w:w="2393"/>
      </w:tblGrid>
      <w:tr w:rsidR="00290174" w:rsidTr="00290174">
        <w:trPr>
          <w:trHeight w:val="405"/>
        </w:trPr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Адресные входы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Адресные входы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174" w:rsidTr="00290174">
        <w:trPr>
          <w:trHeight w:val="40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0174" w:rsidRDefault="00541C1F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А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0174" w:rsidRDefault="00541C1F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А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541C1F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А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74" w:rsidRDefault="00290174" w:rsidP="009C2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0174" w:rsidRDefault="00541C1F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А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0174" w:rsidRDefault="00541C1F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А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541C1F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А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74" w:rsidRDefault="00290174" w:rsidP="009C2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174" w:rsidTr="00290174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174" w:rsidRDefault="00541C1F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174" w:rsidRDefault="00541C1F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4</m:t>
                    </m:r>
                  </m:sub>
                </m:sSub>
              </m:oMath>
            </m:oMathPara>
          </w:p>
        </w:tc>
      </w:tr>
      <w:tr w:rsidR="00290174" w:rsidTr="00290174"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174" w:rsidRDefault="00541C1F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174" w:rsidRDefault="00541C1F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5</m:t>
                    </m:r>
                  </m:sub>
                </m:sSub>
              </m:oMath>
            </m:oMathPara>
          </w:p>
        </w:tc>
      </w:tr>
      <w:tr w:rsidR="00290174" w:rsidTr="00290174"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174" w:rsidRDefault="00541C1F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174" w:rsidRDefault="00541C1F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6</m:t>
                    </m:r>
                  </m:sub>
                </m:sSub>
              </m:oMath>
            </m:oMathPara>
          </w:p>
        </w:tc>
      </w:tr>
      <w:tr w:rsidR="00290174" w:rsidTr="00290174"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541C1F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541C1F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7</m:t>
                    </m:r>
                  </m:sub>
                </m:sSub>
              </m:oMath>
            </m:oMathPara>
          </w:p>
        </w:tc>
      </w:tr>
    </w:tbl>
    <w:p w:rsidR="00290174" w:rsidRDefault="00290174" w:rsidP="009C22A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назначение заданного мультиплексора.</w:t>
      </w:r>
    </w:p>
    <w:p w:rsidR="00290174" w:rsidRDefault="00290174" w:rsidP="009C22A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его условное графическое изображение.</w:t>
      </w:r>
    </w:p>
    <w:p w:rsidR="00290174" w:rsidRDefault="00290174" w:rsidP="009C22A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назначение всех выводов.</w:t>
      </w:r>
    </w:p>
    <w:p w:rsidR="00290174" w:rsidRDefault="00290174" w:rsidP="009C22A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Запишите логическое выражение для выхода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0174" w:rsidRDefault="00290174" w:rsidP="009C22A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выражению постройте логическую схему мультиплексора в базисе И, ИЛИ, НЕ.</w:t>
      </w:r>
    </w:p>
    <w:p w:rsidR="00290174" w:rsidRDefault="00290174" w:rsidP="009C22A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из информационных входов будет подключен к выходу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если на адресных входах записан код 011?</w:t>
      </w:r>
    </w:p>
    <w:p w:rsidR="009C22AA" w:rsidRDefault="009C22AA" w:rsidP="009C2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174" w:rsidRDefault="00290174" w:rsidP="009C2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Четвертый вариант</w:t>
      </w:r>
    </w:p>
    <w:p w:rsidR="00290174" w:rsidRDefault="00290174" w:rsidP="009C2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функционирования дешифратора для преобразования двоичного кода “2421” в десятичное число задан таблицей истинности (таблица 6).</w:t>
      </w:r>
    </w:p>
    <w:p w:rsidR="00290174" w:rsidRDefault="00290174" w:rsidP="009C2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</w:p>
    <w:tbl>
      <w:tblPr>
        <w:tblW w:w="0" w:type="auto"/>
        <w:tblLook w:val="04A0"/>
      </w:tblPr>
      <w:tblGrid>
        <w:gridCol w:w="598"/>
        <w:gridCol w:w="598"/>
        <w:gridCol w:w="598"/>
        <w:gridCol w:w="598"/>
        <w:gridCol w:w="2393"/>
        <w:gridCol w:w="598"/>
        <w:gridCol w:w="598"/>
        <w:gridCol w:w="598"/>
        <w:gridCol w:w="599"/>
        <w:gridCol w:w="2393"/>
      </w:tblGrid>
      <w:tr w:rsidR="00290174" w:rsidTr="00290174">
        <w:trPr>
          <w:trHeight w:val="405"/>
        </w:trPr>
        <w:tc>
          <w:tcPr>
            <w:tcW w:w="23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Двоичный код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“2421”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выходах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выхода дешифратора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Двоичный код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“2421”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входах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выхода дешифратора</w:t>
            </w:r>
          </w:p>
        </w:tc>
      </w:tr>
      <w:tr w:rsidR="00290174" w:rsidTr="00290174">
        <w:trPr>
          <w:trHeight w:val="40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0174" w:rsidRDefault="00541C1F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Х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0174" w:rsidRDefault="00541C1F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Х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0174" w:rsidRDefault="00541C1F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Х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541C1F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Х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74" w:rsidRDefault="00290174" w:rsidP="009C2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0174" w:rsidRDefault="00541C1F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Х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0174" w:rsidRDefault="00541C1F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Х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0174" w:rsidRDefault="00541C1F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Х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541C1F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Х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74" w:rsidRDefault="00290174" w:rsidP="009C2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174" w:rsidTr="0029017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90174" w:rsidTr="00290174"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90174" w:rsidTr="00290174"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90174" w:rsidTr="00290174"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90174" w:rsidTr="00290174"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290174" w:rsidRDefault="00290174" w:rsidP="009C22AA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назначение заданного дешифратора.</w:t>
      </w:r>
    </w:p>
    <w:p w:rsidR="00290174" w:rsidRDefault="00290174" w:rsidP="009C22AA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его условное графическое обозначение.</w:t>
      </w:r>
    </w:p>
    <w:p w:rsidR="00290174" w:rsidRDefault="00290174" w:rsidP="009C22AA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назначение всех выводов.</w:t>
      </w:r>
    </w:p>
    <w:p w:rsidR="00290174" w:rsidRDefault="00290174" w:rsidP="009C22AA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логические выражения для каждого выхода дешифратора через операцию И-НЕ.</w:t>
      </w:r>
    </w:p>
    <w:p w:rsidR="00290174" w:rsidRDefault="00290174" w:rsidP="009C22AA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Постройте логическую схему в базисе И-НЕ.</w:t>
      </w:r>
    </w:p>
    <w:p w:rsidR="00290174" w:rsidRDefault="00290174" w:rsidP="009C22AA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двоичный код присутствует на входах дешифратора, если «выбранным» является выход 5?</w:t>
      </w:r>
    </w:p>
    <w:p w:rsidR="009C22AA" w:rsidRDefault="009C22AA" w:rsidP="009C2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174" w:rsidRDefault="00290174" w:rsidP="009C2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Пятый вариант</w:t>
      </w:r>
    </w:p>
    <w:p w:rsidR="00290174" w:rsidRDefault="00290174" w:rsidP="009C22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функционирования шифратора для преобразования десятичного кода в двоичный код «2421» задан таблицей истинности  (таблица 7).</w:t>
      </w:r>
    </w:p>
    <w:p w:rsidR="00290174" w:rsidRDefault="00290174" w:rsidP="009C2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7</w:t>
      </w:r>
    </w:p>
    <w:tbl>
      <w:tblPr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90174" w:rsidTr="0029017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Десятичное число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(номер входа)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Двоичный код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«2421» на выходах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Десятичное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число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(номер входа)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Двоичный код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«2421» на выходах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</w:tr>
      <w:tr w:rsidR="00290174" w:rsidTr="0029017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0 0 0 0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0 0 0 1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0 0 1 0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0 0 1 1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0 1 0 0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1 0 1 1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1 1 0 0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1 1 0 1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1 1 1 0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1 1 1 1</w:t>
            </w:r>
          </w:p>
        </w:tc>
      </w:tr>
    </w:tbl>
    <w:p w:rsidR="00290174" w:rsidRDefault="00290174" w:rsidP="009C22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90174" w:rsidRDefault="00290174" w:rsidP="009C22AA">
      <w:pPr>
        <w:pStyle w:val="af"/>
        <w:numPr>
          <w:ilvl w:val="0"/>
          <w:numId w:val="2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назначение данного шифратора.</w:t>
      </w:r>
    </w:p>
    <w:p w:rsidR="00290174" w:rsidRDefault="00290174" w:rsidP="009C22AA">
      <w:pPr>
        <w:pStyle w:val="af"/>
        <w:numPr>
          <w:ilvl w:val="0"/>
          <w:numId w:val="2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Приведите его условное графическое обозначение. </w:t>
      </w:r>
    </w:p>
    <w:p w:rsidR="00290174" w:rsidRDefault="00290174" w:rsidP="009C22AA">
      <w:pPr>
        <w:pStyle w:val="af"/>
        <w:numPr>
          <w:ilvl w:val="0"/>
          <w:numId w:val="2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Запишите логические выражения для выходов шифратора. </w:t>
      </w:r>
    </w:p>
    <w:p w:rsidR="00290174" w:rsidRDefault="00290174" w:rsidP="009C22AA">
      <w:pPr>
        <w:pStyle w:val="af"/>
        <w:numPr>
          <w:ilvl w:val="0"/>
          <w:numId w:val="2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Постройте логическую схему в любом базисе.</w:t>
      </w:r>
    </w:p>
    <w:p w:rsidR="00290174" w:rsidRDefault="00290174" w:rsidP="009C22AA">
      <w:pPr>
        <w:pStyle w:val="af"/>
        <w:numPr>
          <w:ilvl w:val="0"/>
          <w:numId w:val="2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каком входе шифратора действует сигнал логической единицы, если на выходах зафиксирован двоичный код  1110?</w:t>
      </w:r>
    </w:p>
    <w:p w:rsidR="009C22AA" w:rsidRDefault="009C22AA" w:rsidP="009C2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174" w:rsidRDefault="00290174" w:rsidP="009C2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Шестой вариант</w:t>
      </w:r>
    </w:p>
    <w:p w:rsidR="00290174" w:rsidRDefault="00290174" w:rsidP="009C22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функционирования дешифратора для преобразования десятичного кода «с избытком 3» в десятичное число задан таблицей истинности  (таблица 8).</w:t>
      </w:r>
    </w:p>
    <w:p w:rsidR="00290174" w:rsidRDefault="00290174" w:rsidP="009C22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8</w:t>
      </w:r>
    </w:p>
    <w:tbl>
      <w:tblPr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90174" w:rsidTr="00290174">
        <w:trPr>
          <w:trHeight w:val="169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Двоичный код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избытком 3»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входах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выхода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дешифратора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Двоичный код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избытком 3»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входах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выхода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дешифратора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174" w:rsidTr="0029017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0 0 1 1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0 1 0 0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0 1 0 1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0 1 1 0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0 1 1 1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1 0 0 0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1 0 0 1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1 0 1 0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1 0 1 1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1 1 0 0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290174" w:rsidRDefault="00290174" w:rsidP="009C2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174" w:rsidRDefault="00290174" w:rsidP="009C22AA">
      <w:pPr>
        <w:pStyle w:val="af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назначение заданного дешифратора.</w:t>
      </w:r>
    </w:p>
    <w:p w:rsidR="00290174" w:rsidRDefault="00290174" w:rsidP="009C22AA">
      <w:pPr>
        <w:pStyle w:val="af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его условие графическое обозначение.</w:t>
      </w:r>
    </w:p>
    <w:p w:rsidR="00290174" w:rsidRDefault="00290174" w:rsidP="009C22AA">
      <w:pPr>
        <w:pStyle w:val="af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Укажите назначение всех выводов. </w:t>
      </w:r>
    </w:p>
    <w:p w:rsidR="00290174" w:rsidRDefault="00290174" w:rsidP="009C22AA">
      <w:pPr>
        <w:pStyle w:val="af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логические выражения для каждого выхода дешифратора через операцию И-НЕ.</w:t>
      </w:r>
    </w:p>
    <w:p w:rsidR="00290174" w:rsidRDefault="00290174" w:rsidP="009C22AA">
      <w:pPr>
        <w:pStyle w:val="af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Постройте логическую схему в базисе И-НЕ.</w:t>
      </w:r>
    </w:p>
    <w:p w:rsidR="00290174" w:rsidRDefault="00290174" w:rsidP="009C22AA">
      <w:pPr>
        <w:pStyle w:val="af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двоичный код присутствует на входах дешифратора, если «выбранным» является выход  5? </w:t>
      </w:r>
    </w:p>
    <w:p w:rsidR="009C22AA" w:rsidRDefault="009C22AA" w:rsidP="009C2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174" w:rsidRDefault="00290174" w:rsidP="009C2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Седьмой вариант</w:t>
      </w:r>
    </w:p>
    <w:p w:rsidR="00290174" w:rsidRDefault="00290174" w:rsidP="009C22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функционирования шифратора для преобразования десятичного кода в двоичный код «с избытком 3» задан таблицей истинности  (таблица 9)</w:t>
      </w:r>
    </w:p>
    <w:p w:rsidR="00290174" w:rsidRDefault="00290174" w:rsidP="009C2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174" w:rsidRDefault="00290174" w:rsidP="009C2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9</w:t>
      </w:r>
    </w:p>
    <w:tbl>
      <w:tblPr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90174" w:rsidTr="0029017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Десятичное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число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(номер входа)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Десятичный код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избытком 3»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выходах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Десятичное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число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(номер входа)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Двоичный код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избытком 3»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выходах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</w:tr>
      <w:tr w:rsidR="00290174" w:rsidTr="0029017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0 0 1 1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0 1 0 0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0 1 0 1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0 1 1 0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0 1 1 1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1 0 0 0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1 0 0 1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1 0 1 0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1 0 1 1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1 1 0 0</w:t>
            </w:r>
          </w:p>
        </w:tc>
      </w:tr>
    </w:tbl>
    <w:p w:rsidR="00290174" w:rsidRDefault="00290174" w:rsidP="009C22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90174" w:rsidRDefault="00290174" w:rsidP="009C22AA">
      <w:pPr>
        <w:pStyle w:val="af"/>
        <w:numPr>
          <w:ilvl w:val="0"/>
          <w:numId w:val="26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назначение заданного шифратора.</w:t>
      </w:r>
    </w:p>
    <w:p w:rsidR="00290174" w:rsidRDefault="00290174" w:rsidP="009C22AA">
      <w:pPr>
        <w:pStyle w:val="af"/>
        <w:numPr>
          <w:ilvl w:val="0"/>
          <w:numId w:val="26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его условие графическое обозначение.</w:t>
      </w:r>
    </w:p>
    <w:p w:rsidR="00290174" w:rsidRDefault="00290174" w:rsidP="009C22AA">
      <w:pPr>
        <w:pStyle w:val="af"/>
        <w:numPr>
          <w:ilvl w:val="0"/>
          <w:numId w:val="26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логические выражения для выходов шифратора.</w:t>
      </w:r>
    </w:p>
    <w:p w:rsidR="00290174" w:rsidRDefault="00290174" w:rsidP="009C22AA">
      <w:pPr>
        <w:pStyle w:val="af"/>
        <w:numPr>
          <w:ilvl w:val="0"/>
          <w:numId w:val="26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Постройте логическую схему в любом базисе.</w:t>
      </w:r>
    </w:p>
    <w:p w:rsidR="00290174" w:rsidRDefault="00290174" w:rsidP="009C22AA">
      <w:pPr>
        <w:pStyle w:val="af"/>
        <w:numPr>
          <w:ilvl w:val="0"/>
          <w:numId w:val="26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каком входе шифратора действует сигнал логической единицы, если на выходах зафиксирован двоичный код  1011?</w:t>
      </w:r>
    </w:p>
    <w:p w:rsidR="009C22AA" w:rsidRDefault="009C22AA" w:rsidP="009C2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174" w:rsidRDefault="00290174" w:rsidP="009C2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Восьмой вариант</w:t>
      </w:r>
    </w:p>
    <w:p w:rsidR="00290174" w:rsidRDefault="00290174" w:rsidP="009C22AA">
      <w:pPr>
        <w:pStyle w:val="af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назначение четырехразрядного двоичного сумматора.</w:t>
      </w:r>
    </w:p>
    <w:p w:rsidR="00290174" w:rsidRDefault="00290174" w:rsidP="009C22AA">
      <w:pPr>
        <w:pStyle w:val="af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условное графическое обозначение микросхемы двоичного сумматора К555ИМ6. Укажите назначение всех выводов.</w:t>
      </w:r>
    </w:p>
    <w:p w:rsidR="00290174" w:rsidRDefault="00290174" w:rsidP="009C22AA">
      <w:pPr>
        <w:pStyle w:val="af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Постройте логическую схему четырехразрядного двоичного сумматора параллельного действия.</w:t>
      </w:r>
    </w:p>
    <w:p w:rsidR="00290174" w:rsidRDefault="00290174" w:rsidP="009C22AA">
      <w:pPr>
        <w:pStyle w:val="af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значение логических сигналов на входах и выходах схемы при сложении двоичных чисел: А = 1101, В = 1011.</w:t>
      </w:r>
    </w:p>
    <w:p w:rsidR="00290174" w:rsidRDefault="00290174" w:rsidP="009C22AA">
      <w:pPr>
        <w:pStyle w:val="af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схему соединения микросхем К555ИМ6 для построения двоичного параллельного действия.</w:t>
      </w:r>
    </w:p>
    <w:p w:rsidR="00290174" w:rsidRDefault="00290174" w:rsidP="009C22AA">
      <w:pPr>
        <w:pStyle w:val="af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всех выводах схемы (п. 5) проставьте значения логических сигналов при сложении двух восьмиразрядных чисел: А = 10101011, В = 10111101.</w:t>
      </w:r>
    </w:p>
    <w:p w:rsidR="009C22AA" w:rsidRDefault="009C22AA" w:rsidP="009C2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174" w:rsidRDefault="00290174" w:rsidP="009C2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Девятый вариант</w:t>
      </w:r>
    </w:p>
    <w:p w:rsidR="00290174" w:rsidRDefault="00290174" w:rsidP="009C22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функционирования мультиплексора на 8 каналов без стробирования задан таблицей истинности (таблица 10)</w:t>
      </w:r>
    </w:p>
    <w:p w:rsidR="00290174" w:rsidRDefault="00290174" w:rsidP="009C2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10</w:t>
      </w:r>
    </w:p>
    <w:tbl>
      <w:tblPr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90174" w:rsidTr="0029017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Адресные входы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Адресные входы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</w:tr>
      <w:tr w:rsidR="00290174" w:rsidTr="0029017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0 0 0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0 0 1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0 1 0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0 1 1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1 0 0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1 0 1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1 1 0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7</w:t>
            </w:r>
          </w:p>
        </w:tc>
      </w:tr>
    </w:tbl>
    <w:p w:rsidR="00290174" w:rsidRDefault="00290174" w:rsidP="009C22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90174" w:rsidRDefault="00290174" w:rsidP="009C22AA">
      <w:pPr>
        <w:pStyle w:val="af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назначение заданного мультиплексора.</w:t>
      </w:r>
    </w:p>
    <w:p w:rsidR="00290174" w:rsidRDefault="00290174" w:rsidP="009C22AA">
      <w:pPr>
        <w:pStyle w:val="af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его условное графическое обозначение.</w:t>
      </w:r>
    </w:p>
    <w:p w:rsidR="00290174" w:rsidRDefault="00290174" w:rsidP="009C22AA">
      <w:pPr>
        <w:pStyle w:val="af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назначение всех выводов.</w:t>
      </w:r>
    </w:p>
    <w:p w:rsidR="00290174" w:rsidRDefault="00290174" w:rsidP="009C22AA">
      <w:pPr>
        <w:pStyle w:val="af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Запишите логическое выражение для выхода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0174" w:rsidRDefault="00290174" w:rsidP="009C22AA">
      <w:pPr>
        <w:pStyle w:val="af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выражению постройте логическую схему мультиплексора в базисе И, ИЛИ, НЕ.</w:t>
      </w:r>
    </w:p>
    <w:p w:rsidR="00290174" w:rsidRDefault="00290174" w:rsidP="009C22AA">
      <w:pPr>
        <w:pStyle w:val="af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из информационных входов будет подключен к выходу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>, если на адресных входах записан код  110?</w:t>
      </w:r>
    </w:p>
    <w:p w:rsidR="00290174" w:rsidRDefault="00290174" w:rsidP="009C2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174" w:rsidRDefault="00290174" w:rsidP="009C2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Десятый вариант</w:t>
      </w:r>
    </w:p>
    <w:p w:rsidR="00290174" w:rsidRDefault="00290174" w:rsidP="009C22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функционирования дешифратора для преобразования двоичного кода «7421» в десятичное число задан таблицей истинности (таблица 11).</w:t>
      </w:r>
    </w:p>
    <w:p w:rsidR="00290174" w:rsidRDefault="00290174" w:rsidP="009C22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11</w:t>
      </w:r>
    </w:p>
    <w:tbl>
      <w:tblPr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90174" w:rsidTr="0029017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Двоичный код «7421» на входах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выхода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дешифратора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Двоичный код «7421»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входах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выхода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дешифратора</w:t>
            </w:r>
          </w:p>
        </w:tc>
      </w:tr>
      <w:tr w:rsidR="00290174" w:rsidTr="0029017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0 0 0 0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0 0 0 1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0 0 1 0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0 0 1 1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0 1 0 0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0 1 0 1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0 1 1 0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1 0 0 0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1 0 0 1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1 0 1 0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90174" w:rsidRDefault="00290174" w:rsidP="009C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290174" w:rsidRDefault="00290174" w:rsidP="009C22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0174" w:rsidRDefault="00290174" w:rsidP="009C22AA">
      <w:pPr>
        <w:pStyle w:val="af"/>
        <w:numPr>
          <w:ilvl w:val="0"/>
          <w:numId w:val="3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назначение заданного дешифратора.</w:t>
      </w:r>
    </w:p>
    <w:p w:rsidR="00290174" w:rsidRDefault="00290174" w:rsidP="009C22AA">
      <w:pPr>
        <w:pStyle w:val="af"/>
        <w:numPr>
          <w:ilvl w:val="0"/>
          <w:numId w:val="3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его условное графическое обозначение.</w:t>
      </w:r>
    </w:p>
    <w:p w:rsidR="00290174" w:rsidRDefault="00290174" w:rsidP="009C22AA">
      <w:pPr>
        <w:pStyle w:val="af"/>
        <w:numPr>
          <w:ilvl w:val="0"/>
          <w:numId w:val="3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назначение всех выводов.</w:t>
      </w:r>
    </w:p>
    <w:p w:rsidR="00290174" w:rsidRDefault="00290174" w:rsidP="009C22AA">
      <w:pPr>
        <w:pStyle w:val="af"/>
        <w:numPr>
          <w:ilvl w:val="0"/>
          <w:numId w:val="3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Запишите логические выражения для каждого выхода дешифратора через операцию И-НЕ.</w:t>
      </w:r>
    </w:p>
    <w:p w:rsidR="00290174" w:rsidRDefault="00290174" w:rsidP="009C22AA">
      <w:pPr>
        <w:pStyle w:val="af"/>
        <w:numPr>
          <w:ilvl w:val="0"/>
          <w:numId w:val="3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Постройте логическую схему в базисе И-НЕ.</w:t>
      </w:r>
    </w:p>
    <w:p w:rsidR="00290174" w:rsidRDefault="00290174" w:rsidP="009C22AA">
      <w:pPr>
        <w:pStyle w:val="af"/>
        <w:numPr>
          <w:ilvl w:val="0"/>
          <w:numId w:val="3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двоичный код присутствует на входах дешифратора, если «выбранным» является выход  7?</w:t>
      </w:r>
    </w:p>
    <w:p w:rsidR="00290174" w:rsidRDefault="00290174" w:rsidP="00290174">
      <w:pPr>
        <w:rPr>
          <w:rFonts w:ascii="Times New Roman" w:hAnsi="Times New Roman" w:cs="Times New Roman"/>
          <w:sz w:val="28"/>
          <w:szCs w:val="28"/>
        </w:rPr>
      </w:pPr>
    </w:p>
    <w:p w:rsidR="00290174" w:rsidRDefault="00290174" w:rsidP="009C2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указания по выполнению задания 4</w:t>
      </w:r>
    </w:p>
    <w:p w:rsidR="00290174" w:rsidRDefault="00290174" w:rsidP="009C22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четвертом задании рассматриваются следующие цифровые устройства: шифраторы, дешифраторы, мультиплексоры, сумматоры.</w:t>
      </w:r>
    </w:p>
    <w:p w:rsidR="00290174" w:rsidRDefault="00290174" w:rsidP="009C22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задачах вариантов  1,  5  и  7 требуется синтезировать схемы шифраторов. В [1, с. 110-112] показан пример синтеза шифратора для преобразования десятичного числа в двоичный код «8421». Закон функционирования такого шифратора задан таблицей истинности [1, с 111, табл. 3.3], на основании которой составлены логические выражения для выходов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</w:rPr>
        <w:t>8</w:t>
      </w:r>
      <w:r>
        <w:rPr>
          <w:rFonts w:ascii="Times New Roman" w:hAnsi="Times New Roman" w:cs="Times New Roman"/>
          <w:sz w:val="28"/>
          <w:szCs w:val="28"/>
        </w:rPr>
        <w:t>. По этим выражениям построена логическая схема шифратора в базисе И, ИЛИ, НЕ [1, с 112, рис. 3.15].</w:t>
      </w:r>
    </w:p>
    <w:p w:rsidR="00290174" w:rsidRDefault="00290174" w:rsidP="009C22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изучите рекомендованный материал и приступайте к выполнению задачи вашего варианта. Обратите внимание на то, что при двоичном кодировании десятичных цифр используется не только код  8421, но и различные другие коды. Особенности этих кодов описаны в [1, с. 72-74]. Изучите этот материал, проанализируйте табл. 2.1 [1, с. 74], акцентируя внимание на заданный в вашем варианте двоичный код.</w:t>
      </w:r>
    </w:p>
    <w:p w:rsidR="00290174" w:rsidRDefault="00290174" w:rsidP="009C22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задачах вариантов  4,  6  и  10 требуется синтезировать схемы дешифраторов.</w:t>
      </w:r>
    </w:p>
    <w:p w:rsidR="00290174" w:rsidRDefault="00290174" w:rsidP="009C22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[1, с. 112-117] представлен пример синтеза дешифратора, преобразующего двоичный код «8421» в сигнал на определенном выходе. Десятичный номер выбранного выхода соответствует входному коду. Закон функционирования такого дешифратора задан таблицей истинности [1, с. 113, табл. 3.4], на основании которой составлены логические выражения (3.2-3.3)   [1,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 114].</w:t>
      </w:r>
    </w:p>
    <w:p w:rsidR="00290174" w:rsidRDefault="00290174" w:rsidP="009C22AA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на вход дешифратора подан набор входных сигналов 0000, то сигнал «логическая единица» установится только на выходе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Логическое выражение для этого выхода                      </w:t>
      </w:r>
      <w:r w:rsidR="009C22A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8</w:t>
      </w:r>
      <w:r>
        <w:rPr>
          <w:rFonts w:ascii="Times New Roman" w:eastAsiaTheme="minorEastAsia" w:hAnsi="Times New Roman" w:cs="Times New Roman"/>
          <w:sz w:val="28"/>
          <w:szCs w:val="28"/>
        </w:rPr>
        <w:t>∙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</w:rPr>
        <w:t>∙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∙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</w:p>
    <w:p w:rsidR="00290174" w:rsidRDefault="00290174" w:rsidP="009C22AA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vertAlign w:val="subscript"/>
        </w:rPr>
      </w:pP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     0     0     0     0</w:t>
      </w:r>
    </w:p>
    <w:p w:rsidR="00290174" w:rsidRDefault="00290174" w:rsidP="009C22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инверсии ставиться над теми входными сигналами, которые равны нулю в рассматриваемом наборе.</w:t>
      </w:r>
    </w:p>
    <w:p w:rsidR="00290174" w:rsidRDefault="00290174" w:rsidP="009C22AA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аналогии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8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∙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∙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∙ </w:t>
      </w:r>
      <m:oMath>
        <m:r>
          <m:rPr>
            <m:scr m:val="script"/>
          </m:rP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и т.д.</w:t>
      </w:r>
    </w:p>
    <w:p w:rsidR="00290174" w:rsidRDefault="00290174" w:rsidP="009C22AA">
      <w:pPr>
        <w:tabs>
          <w:tab w:val="left" w:pos="2895"/>
        </w:tabs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0    0    0    1</w:t>
      </w:r>
    </w:p>
    <w:p w:rsidR="00290174" w:rsidRDefault="00290174" w:rsidP="009C22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Логические выражения (3.23) записаны через операцию И-НЕ. Им соответствует схема дешифратора на элементах И-НЕ [1, с. 115, рис. 3.18]. Условное графическое обозначение такого дешифратора приведено на рис. 3.21б. Это дешифратор с инверсными выходами, в нем на выбранном выходе присутствует сигнал логического  0.</w:t>
      </w:r>
    </w:p>
    <w:p w:rsidR="00290174" w:rsidRDefault="00290174" w:rsidP="009C22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задачах вариантов  3  и  9 следует выполнить синтез мультиплексора на 8 каналов (мультиплексоры называют коммутаторами каналов). В [1,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. 123-125] представлен синтез мультиплексора на 4 канала со стробированием. Закон функционирования этого мультиплексора задан таблицей истинности [1,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. 195,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табл. 3.11], на основании которой записано логическое выражение для выхода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 (3.4).</w:t>
      </w:r>
    </w:p>
    <w:p w:rsidR="00290174" w:rsidRDefault="00290174" w:rsidP="009C22AA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вторую строку табл. 3.11. Управляющий код 00, подаваемый на адресные входы 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подключает к выходу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информационный вход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Этой строке соответствует первый член выражения (3.24) –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∙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∙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90174" w:rsidRDefault="00290174" w:rsidP="009C22AA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Управляющий код 01 (следующая строка табл. 3.11) подключает к выходу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информационный вход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т.д. В выражении (3.4) инверсия ставится над теми сигналами, которые равны нулю в рассматриваемой строке.</w:t>
      </w:r>
    </w:p>
    <w:p w:rsidR="00290174" w:rsidRDefault="00290174" w:rsidP="009C22AA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Приступая к решению своей задачи, учтите, что под указанием «без стробирования» следует понимать отсутствие в схеме мультиплексора стробирующего входа С. </w:t>
      </w:r>
    </w:p>
    <w:p w:rsidR="00290174" w:rsidRDefault="00290174" w:rsidP="009C22AA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задачах вариантов  2 и  8 предложена для рассмотрения схема четырехразрядного двоичного сумматора параллельного действия. Перед выполнением задания рекомендуется вспомнить правила сложения многоразрядных двоичных чисел [1, с. 83-84], изучить работу одноразрядного двоичного сумматора [1, с. 143-144], а затем ознакомиться с работой многоразрядного сумматора параллельного действия [1, с. 144-148].</w:t>
      </w:r>
    </w:p>
    <w:p w:rsidR="00290174" w:rsidRDefault="00290174" w:rsidP="009C22AA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Условное графическое обозначение микросхемы конкретного типа сумматора вы найдете в справочной литературе.</w:t>
      </w:r>
    </w:p>
    <w:p w:rsidR="00290174" w:rsidRDefault="00290174" w:rsidP="009C22AA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Разберитесь в назначении всех выводов микросхемы и продумайте способ наращивания разрядности. Учтите, что на входы этого сумматора слагаемые поступают параллельно, а перенос между разрядами передается последовательно.</w:t>
      </w:r>
    </w:p>
    <w:p w:rsidR="00290174" w:rsidRDefault="00290174" w:rsidP="009C22AA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Пример. Выполните сложение двух восьмиразрядных чисел А и В.</w:t>
      </w:r>
    </w:p>
    <w:p w:rsidR="00290174" w:rsidRDefault="00290174" w:rsidP="009C22AA">
      <w:pPr>
        <w:pStyle w:val="af"/>
        <w:numPr>
          <w:ilvl w:val="0"/>
          <w:numId w:val="34"/>
        </w:numPr>
        <w:spacing w:after="0" w:line="240" w:lineRule="auto"/>
        <w:ind w:left="1072"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11 – переносы</w:t>
      </w:r>
    </w:p>
    <w:p w:rsidR="00290174" w:rsidRDefault="00290174" w:rsidP="009C22AA">
      <w:pPr>
        <w:pStyle w:val="af"/>
        <w:spacing w:after="0" w:line="240" w:lineRule="auto"/>
        <w:ind w:left="1072"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 = 10011101 – первое слагаемое</w:t>
      </w:r>
    </w:p>
    <w:p w:rsidR="00290174" w:rsidRDefault="00290174" w:rsidP="009C22AA">
      <w:pPr>
        <w:pStyle w:val="af"/>
        <w:tabs>
          <w:tab w:val="left" w:pos="3495"/>
        </w:tabs>
        <w:spacing w:after="0" w:line="240" w:lineRule="auto"/>
        <w:ind w:left="1072"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>+</w:t>
      </w:r>
    </w:p>
    <w:p w:rsidR="00290174" w:rsidRDefault="00290174" w:rsidP="009C22AA">
      <w:pPr>
        <w:pStyle w:val="af"/>
        <w:tabs>
          <w:tab w:val="left" w:pos="3495"/>
        </w:tabs>
        <w:spacing w:after="0" w:line="240" w:lineRule="auto"/>
        <w:ind w:left="1072"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= 11001000 – второе слагаемое</w:t>
      </w:r>
    </w:p>
    <w:p w:rsidR="00290174" w:rsidRDefault="00290174" w:rsidP="009C22AA">
      <w:pPr>
        <w:pStyle w:val="af"/>
        <w:tabs>
          <w:tab w:val="left" w:pos="3495"/>
        </w:tabs>
        <w:spacing w:after="0" w:line="240" w:lineRule="auto"/>
        <w:ind w:left="1072"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= А + В = 101100101 – сумма</w:t>
      </w:r>
    </w:p>
    <w:p w:rsidR="00290174" w:rsidRDefault="00290174" w:rsidP="009C22AA">
      <w:pPr>
        <w:pStyle w:val="af"/>
        <w:tabs>
          <w:tab w:val="left" w:pos="3495"/>
        </w:tabs>
        <w:spacing w:after="0" w:line="240" w:lineRule="auto"/>
        <w:ind w:left="1072"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2 тетрада 1 тетрада</w:t>
      </w:r>
    </w:p>
    <w:p w:rsidR="00290174" w:rsidRDefault="00290174" w:rsidP="009C22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тетрада – 4 младших разряда числа</w:t>
      </w:r>
    </w:p>
    <w:p w:rsidR="00290174" w:rsidRDefault="00290174" w:rsidP="009C22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тетрада – 4 старших разряда числа</w:t>
      </w:r>
    </w:p>
    <w:p w:rsidR="00290174" w:rsidRDefault="00290174" w:rsidP="009C22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примере формируется переносы из  4 разряда в 5-й, из 5-го в 6-й, из 8-го в 9-й.</w:t>
      </w:r>
    </w:p>
    <w:p w:rsidR="00290174" w:rsidRDefault="00290174" w:rsidP="009C22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построения схемы восьмиразрядного сумматора используют две микросхемы К555ИМ6 </w:t>
      </w:r>
    </w:p>
    <w:p w:rsidR="00290174" w:rsidRDefault="00290174" w:rsidP="002901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174" w:rsidRDefault="00290174" w:rsidP="002901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 5</w:t>
      </w:r>
    </w:p>
    <w:p w:rsidR="00290174" w:rsidRDefault="00290174" w:rsidP="002901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 комбинированный триггер.</w:t>
      </w:r>
    </w:p>
    <w:p w:rsidR="00290174" w:rsidRDefault="00290174" w:rsidP="00290174">
      <w:pPr>
        <w:jc w:val="both"/>
        <w:rPr>
          <w:rFonts w:ascii="Times New Roman" w:hAnsi="Times New Roman" w:cs="Times New Roman"/>
          <w:sz w:val="28"/>
          <w:szCs w:val="28"/>
        </w:rPr>
      </w:pPr>
      <w:r w:rsidRPr="00541C1F">
        <w:rPr>
          <w:rFonts w:ascii="Times New Roman" w:eastAsia="Times New Roman" w:hAnsi="Times New Roman" w:cs="Times New Roman"/>
          <w:sz w:val="28"/>
          <w:szCs w:val="28"/>
        </w:rPr>
        <w:object w:dxaOrig="2175" w:dyaOrig="1485">
          <v:shape id="_x0000_i1029" type="#_x0000_t75" style="width:108.75pt;height:74.25pt" o:ole="">
            <v:imagedata r:id="rId18" o:title="" cropleft="7900f"/>
          </v:shape>
          <o:OLEObject Type="Embed" ProgID="Visio.Drawing.11" ShapeID="_x0000_i1029" DrawAspect="Content" ObjectID="_1642416774" r:id="rId19"/>
        </w:object>
      </w:r>
    </w:p>
    <w:p w:rsidR="00290174" w:rsidRDefault="00290174" w:rsidP="002901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1.Укажите  назначение его входов и выходов.</w:t>
      </w:r>
    </w:p>
    <w:p w:rsidR="00290174" w:rsidRDefault="00290174" w:rsidP="002901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2.Перерисуйте условное графическое обозначение триггера, укажите значение логических сигналов на входах в соответствии с вариантом (Таблица 12).</w:t>
      </w:r>
    </w:p>
    <w:p w:rsidR="00290174" w:rsidRDefault="00290174" w:rsidP="002901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3.Укажите состояние триггера в которое он установится. Объясните.</w:t>
      </w:r>
    </w:p>
    <w:p w:rsidR="00290174" w:rsidRDefault="00290174" w:rsidP="002901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174" w:rsidRDefault="00290174" w:rsidP="002901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12</w:t>
      </w:r>
    </w:p>
    <w:tbl>
      <w:tblPr>
        <w:tblW w:w="0" w:type="auto"/>
        <w:tblLook w:val="04A0"/>
      </w:tblPr>
      <w:tblGrid>
        <w:gridCol w:w="1270"/>
        <w:gridCol w:w="833"/>
        <w:gridCol w:w="832"/>
        <w:gridCol w:w="832"/>
        <w:gridCol w:w="832"/>
        <w:gridCol w:w="832"/>
        <w:gridCol w:w="832"/>
        <w:gridCol w:w="832"/>
        <w:gridCol w:w="832"/>
        <w:gridCol w:w="833"/>
        <w:gridCol w:w="811"/>
      </w:tblGrid>
      <w:tr w:rsidR="00290174" w:rsidTr="00290174">
        <w:trPr>
          <w:trHeight w:val="555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Сигналы на входах</w:t>
            </w:r>
          </w:p>
        </w:tc>
        <w:tc>
          <w:tcPr>
            <w:tcW w:w="83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</w:t>
            </w:r>
          </w:p>
        </w:tc>
      </w:tr>
      <w:tr w:rsidR="00290174" w:rsidTr="00290174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74" w:rsidRDefault="00290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90174" w:rsidTr="00290174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0174" w:rsidTr="00290174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0174" w:rsidTr="00290174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0174" w:rsidTr="00290174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0174" w:rsidTr="00290174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74" w:rsidRDefault="00290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90174" w:rsidRDefault="00290174" w:rsidP="002901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174" w:rsidRDefault="00290174" w:rsidP="002901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указания по выполнению задания 5</w:t>
      </w:r>
    </w:p>
    <w:p w:rsidR="00290174" w:rsidRDefault="00290174" w:rsidP="009C22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пятом задании рассматриваются цифровые устройства – триггеры [1 с.98 – 109]. Задан комбинированный триггер. Назначение входов и выходов вы найдете в [1 с.99]. Типы триггеров, их состояния в зависимости от поданных на входы логических уровней объясняются в [1 с.105 – 107].</w:t>
      </w:r>
    </w:p>
    <w:p w:rsidR="00290174" w:rsidRDefault="00290174" w:rsidP="00290174">
      <w:pPr>
        <w:pStyle w:val="af"/>
        <w:tabs>
          <w:tab w:val="left" w:pos="654"/>
          <w:tab w:val="left" w:pos="229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.</w:t>
      </w:r>
    </w:p>
    <w:p w:rsidR="009C22AA" w:rsidRDefault="009C22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br w:type="page"/>
      </w:r>
    </w:p>
    <w:p w:rsidR="00290174" w:rsidRPr="009C22AA" w:rsidRDefault="009C22AA" w:rsidP="009C22AA">
      <w:pPr>
        <w:pStyle w:val="1"/>
        <w:rPr>
          <w:caps/>
          <w:sz w:val="28"/>
          <w:szCs w:val="28"/>
        </w:rPr>
      </w:pPr>
      <w:bookmarkStart w:id="4" w:name="_Toc473871178"/>
      <w:r>
        <w:rPr>
          <w:caps/>
          <w:sz w:val="28"/>
          <w:szCs w:val="28"/>
        </w:rPr>
        <w:lastRenderedPageBreak/>
        <w:t xml:space="preserve">3. </w:t>
      </w:r>
      <w:r w:rsidRPr="009C22AA">
        <w:rPr>
          <w:caps/>
          <w:sz w:val="28"/>
          <w:szCs w:val="28"/>
        </w:rPr>
        <w:t>Примерные вопросы к зачету</w:t>
      </w:r>
      <w:bookmarkEnd w:id="4"/>
    </w:p>
    <w:p w:rsidR="009C22AA" w:rsidRDefault="009C22AA" w:rsidP="009C22AA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hAnsi="Times New Roman" w:cs="Times New Roman"/>
          <w:bCs/>
          <w:sz w:val="28"/>
          <w:szCs w:val="28"/>
        </w:rPr>
        <w:t>1.</w:t>
      </w:r>
      <w:r w:rsidRPr="009C22AA">
        <w:rPr>
          <w:rFonts w:ascii="Times New Roman" w:eastAsia="Calibri" w:hAnsi="Times New Roman" w:cs="Times New Roman"/>
          <w:sz w:val="28"/>
          <w:szCs w:val="28"/>
        </w:rPr>
        <w:t xml:space="preserve"> Развитие САПР электронных систем. История развития САПР.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2. Начальный этап проектирования. Логическое моделирование.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3. Работа системы логического моделирования. Завершающий этап проектирования.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4. Структура САПР для разработки цифровых устройств.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5. Структура современных САПР.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6. Основные современные САПР для разработки цифровых устройств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7. Структура программируемых логических интегральных схем (ПЛИС)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Начальные сведения о ПЛИС.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8. Обобщённая структура ПЛИС FPGA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9. Структура конфигурируемого логического блока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ПЛИС (CLB).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10. Генераторы логических функций. Блоки ввода-вывода.</w:t>
      </w:r>
    </w:p>
    <w:p w:rsidR="009C22AA" w:rsidRPr="009C22AA" w:rsidRDefault="009C22AA" w:rsidP="009C22AA">
      <w:pPr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11. Программируемые соединения.</w:t>
      </w:r>
    </w:p>
    <w:p w:rsidR="009C22AA" w:rsidRPr="009C22AA" w:rsidRDefault="009C22AA" w:rsidP="009C22AA">
      <w:pPr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12. Динамически параметры конфигурируемого логического блока</w:t>
      </w:r>
    </w:p>
    <w:p w:rsidR="009C22AA" w:rsidRPr="009C22AA" w:rsidRDefault="009C22AA" w:rsidP="009C22AA">
      <w:pPr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13. Цикл схемотехнического проектирования заказных интегральных схем и ПЛИС</w:t>
      </w:r>
    </w:p>
    <w:p w:rsidR="009C22AA" w:rsidRPr="009C22AA" w:rsidRDefault="009C22AA" w:rsidP="009C22AA">
      <w:pPr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14. Метод схемотехнического проектирования заказных интегральных схем.</w:t>
      </w:r>
    </w:p>
    <w:p w:rsidR="009C22AA" w:rsidRPr="009C22AA" w:rsidRDefault="009C22AA" w:rsidP="009C22AA">
      <w:pPr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15. Этапы проектирования. Метод схемотехнического проектирования программируемых логических схем.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16. Этапы проектирования. Размещение и разводка. Временной анализ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17. Одноуровневые и иерархические принципиальные схемы</w:t>
      </w:r>
    </w:p>
    <w:p w:rsidR="009C22AA" w:rsidRPr="009C22AA" w:rsidRDefault="009C22AA" w:rsidP="009C22AA">
      <w:pPr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18. Одноуровневые принципиальные схемы.</w:t>
      </w:r>
    </w:p>
    <w:p w:rsidR="009C22AA" w:rsidRPr="009C22AA" w:rsidRDefault="009C22AA" w:rsidP="009C22AA">
      <w:pPr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19. Иерархические принципиальные схемы.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20. Современная последовательность схемотехнического проектирования.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21. Создание исходных файлов описания разрабатываемых узлов и устройств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22. Файлы исходного описания: схема, VHDL-код, машина состояний. Особенности  файлов  описания.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23. Создание тестовых воздействий для контроля работоспособности разрабатываемых узлов и устройств.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24. Создание тестовых воздействий графическим путём (TestBenchWaveform).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25. Создание тестовых воздействий на языкеописания аппаратуры VHDL (TestBench VHDL Сode).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26. Моделирование работы цифровых узлов и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Устройств.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27. Получение ответных реакций работы узлов и устройств.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 xml:space="preserve">28. Функциональное моделирование узлов и устройств. 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29. Временное моделирование узлов и устройств.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30. Этапы загрузки и отладки проекта на ПЛИС. Подготовка проекта к размещению.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31. Создание UCF. Принцип работы загрузчика.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32. Выбор типа режима работы ПЛИС. Загрузка на кристалл. Отладка.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33. Введение в язык VHDL. История развития языка VHDL.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34. Введение в язык VHDL.   Отличительные особенности, области применения.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 xml:space="preserve">35. Архитектура и интерфейс объекта. 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36. Структура описания объекта проекта.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lastRenderedPageBreak/>
        <w:t>37. Интерфейс объекта проекта. Описание архитектуры объекта. Синтаксис. Операторы.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 xml:space="preserve">40.  Стили проектирования и описания схем. 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41. Стили проектирования и описания схем: структурный, потоковый, поведенческий, смешанный.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42. Элементы потокового проектирования.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43. Основные операторы потокового проектирования.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44. Элементы поведенческого проектирования. Синтаксис основных операторов.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45. VHDL-стандарты IEEE. Особенности применения стандартов. Стандартный логический пакет 1164.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46. Проектирование комбинационных схем. Проектирование одновыходной комбинационной схемы.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 xml:space="preserve">47. Синтез комбинационных многовыходных схем. 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48. Выбор базиса для проектирования. Минимизация схемы.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49. Моделирование работы комбинационных схем.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50. Загрузка и отладка комбинационных схем на ПЛИС. Проектирование комбинационных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схем на VHDL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51. Проектирование дешифраторов и шифраторов произвольной разрядности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52. Синтез дешифраторов и шифраторов произвольной разрядности.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53. Создание схем в САПР. Моделирование и отладка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 xml:space="preserve">шифраторов и дешифраторов. 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54.Проектирование дешифраторов и шифраторов на VHDL.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55. Проектирование мультиплексоров и демультиплексоров произвольной разрядности.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56. Проектирование суммирующих схем произвольной разрядности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Синтез суммирующих схем произвольной разрядности. Создание схем в САПР.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57. Проектирование триггерных схем. Модель триггерной схемы. Проектирование синхронных двухступенчатых триггеров.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58. Проектирование синхронных счётчиков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Синтез синхронных счётчиков. Обобщённая схема логической структуры счётчика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59. Составление функций возбуждения триггеров счётчика. Минимизация функций возбуждения.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60. Проектирование многофункциональных регистров</w:t>
      </w:r>
    </w:p>
    <w:p w:rsidR="009C22AA" w:rsidRPr="009C22AA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2AA">
        <w:rPr>
          <w:rFonts w:ascii="Times New Roman" w:eastAsia="Calibri" w:hAnsi="Times New Roman" w:cs="Times New Roman"/>
          <w:sz w:val="28"/>
          <w:szCs w:val="28"/>
        </w:rPr>
        <w:t>61. Обобщённая схема логической структуры многофункционального регистра.</w:t>
      </w:r>
    </w:p>
    <w:p w:rsidR="009C22AA" w:rsidRPr="000F5930" w:rsidRDefault="009C22AA" w:rsidP="009C22AA">
      <w:pPr>
        <w:autoSpaceDE w:val="0"/>
        <w:autoSpaceDN w:val="0"/>
        <w:adjustRightInd w:val="0"/>
        <w:rPr>
          <w:rFonts w:eastAsia="Calibri"/>
        </w:rPr>
      </w:pPr>
    </w:p>
    <w:p w:rsidR="009C22AA" w:rsidRDefault="009C22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br w:type="page"/>
      </w:r>
    </w:p>
    <w:p w:rsidR="009C22AA" w:rsidRPr="009C22AA" w:rsidRDefault="009C22AA" w:rsidP="009C22AA">
      <w:pPr>
        <w:pStyle w:val="1"/>
        <w:rPr>
          <w:caps/>
          <w:sz w:val="28"/>
          <w:szCs w:val="28"/>
        </w:rPr>
      </w:pPr>
      <w:bookmarkStart w:id="5" w:name="_Toc473871179"/>
      <w:r w:rsidRPr="009C22AA">
        <w:rPr>
          <w:caps/>
          <w:sz w:val="28"/>
          <w:szCs w:val="28"/>
        </w:rPr>
        <w:lastRenderedPageBreak/>
        <w:t>Рекомендуемая литература</w:t>
      </w:r>
      <w:bookmarkEnd w:id="5"/>
    </w:p>
    <w:p w:rsidR="009C22AA" w:rsidRDefault="009C22AA" w:rsidP="009C22AA">
      <w:pPr>
        <w:pStyle w:val="distan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90174" w:rsidRPr="009C22AA" w:rsidRDefault="00290174" w:rsidP="009C2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22AA">
        <w:rPr>
          <w:rFonts w:ascii="Times New Roman" w:hAnsi="Times New Roman"/>
          <w:sz w:val="28"/>
          <w:szCs w:val="28"/>
        </w:rPr>
        <w:t xml:space="preserve">1.   </w:t>
      </w:r>
      <w:r w:rsidRPr="009C22AA">
        <w:rPr>
          <w:rFonts w:ascii="Times New Roman" w:hAnsi="Times New Roman" w:cs="Times New Roman"/>
          <w:color w:val="000000"/>
          <w:sz w:val="28"/>
          <w:szCs w:val="28"/>
        </w:rPr>
        <w:t>. Калабеков Б.А., Мамзелев И.А. Цифровые устройства и микропроцессорные</w:t>
      </w:r>
    </w:p>
    <w:p w:rsidR="00290174" w:rsidRPr="009C22AA" w:rsidRDefault="00290174" w:rsidP="009C22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22AA">
        <w:rPr>
          <w:rFonts w:ascii="Times New Roman" w:hAnsi="Times New Roman" w:cs="Times New Roman"/>
          <w:color w:val="000000"/>
          <w:sz w:val="28"/>
          <w:szCs w:val="28"/>
        </w:rPr>
        <w:t>системы. - М. Радио и связь, 2007</w:t>
      </w:r>
    </w:p>
    <w:p w:rsidR="00290174" w:rsidRPr="009C22AA" w:rsidRDefault="00290174" w:rsidP="009C2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22AA">
        <w:rPr>
          <w:rFonts w:ascii="Times New Roman" w:hAnsi="Times New Roman" w:cs="Times New Roman"/>
          <w:color w:val="000000"/>
          <w:sz w:val="28"/>
          <w:szCs w:val="28"/>
        </w:rPr>
        <w:t>2. Келим Ю.М. Вычислительная техника: Учеб. пособие для сред. проф образования - М. : Академия, 2008. - 384 с</w:t>
      </w:r>
    </w:p>
    <w:p w:rsidR="00290174" w:rsidRPr="009C22AA" w:rsidRDefault="00290174" w:rsidP="009C2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22AA">
        <w:rPr>
          <w:rFonts w:ascii="Times New Roman" w:hAnsi="Times New Roman" w:cs="Times New Roman"/>
          <w:color w:val="000000"/>
          <w:sz w:val="28"/>
          <w:szCs w:val="28"/>
        </w:rPr>
        <w:t>3. Партыка Т.Л, Попов И.И. Вычислительная техника.-М. Форум: ИНФ</w:t>
      </w:r>
      <w:r w:rsidR="009C22AA" w:rsidRPr="009C22A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9C22AA">
        <w:rPr>
          <w:rFonts w:ascii="Times New Roman" w:hAnsi="Times New Roman" w:cs="Times New Roman"/>
          <w:color w:val="000000"/>
          <w:sz w:val="28"/>
          <w:szCs w:val="28"/>
        </w:rPr>
        <w:t>А - М, 2016г.</w:t>
      </w:r>
    </w:p>
    <w:p w:rsidR="00290174" w:rsidRPr="009C22AA" w:rsidRDefault="00290174" w:rsidP="009C2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22AA">
        <w:rPr>
          <w:rFonts w:ascii="Times New Roman" w:hAnsi="Times New Roman" w:cs="Times New Roman"/>
          <w:color w:val="000000"/>
          <w:sz w:val="28"/>
          <w:szCs w:val="28"/>
        </w:rPr>
        <w:t>4. Попов И.И., Партыка Т.Л. Вычислительная техника.-М. Форум, 2007г.</w:t>
      </w:r>
    </w:p>
    <w:p w:rsidR="006B451A" w:rsidRDefault="006B451A"/>
    <w:sectPr w:rsidR="006B451A" w:rsidSect="009C22AA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482" w:rsidRDefault="007D6482" w:rsidP="009C22AA">
      <w:pPr>
        <w:spacing w:after="0" w:line="240" w:lineRule="auto"/>
      </w:pPr>
      <w:r>
        <w:separator/>
      </w:r>
    </w:p>
  </w:endnote>
  <w:endnote w:type="continuationSeparator" w:id="1">
    <w:p w:rsidR="007D6482" w:rsidRDefault="007D6482" w:rsidP="009C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615806"/>
      <w:docPartObj>
        <w:docPartGallery w:val="Page Numbers (Bottom of Page)"/>
        <w:docPartUnique/>
      </w:docPartObj>
    </w:sdtPr>
    <w:sdtContent>
      <w:p w:rsidR="009C22AA" w:rsidRDefault="00541C1F">
        <w:pPr>
          <w:pStyle w:val="a8"/>
          <w:jc w:val="right"/>
        </w:pPr>
        <w:r>
          <w:fldChar w:fldCharType="begin"/>
        </w:r>
        <w:r w:rsidR="009C22AA">
          <w:instrText>PAGE   \* MERGEFORMAT</w:instrText>
        </w:r>
        <w:r>
          <w:fldChar w:fldCharType="separate"/>
        </w:r>
        <w:r w:rsidR="004B6AC6">
          <w:rPr>
            <w:noProof/>
          </w:rPr>
          <w:t>9</w:t>
        </w:r>
        <w:r>
          <w:fldChar w:fldCharType="end"/>
        </w:r>
      </w:p>
    </w:sdtContent>
  </w:sdt>
  <w:p w:rsidR="009C22AA" w:rsidRDefault="009C22A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482" w:rsidRDefault="007D6482" w:rsidP="009C22AA">
      <w:pPr>
        <w:spacing w:after="0" w:line="240" w:lineRule="auto"/>
      </w:pPr>
      <w:r>
        <w:separator/>
      </w:r>
    </w:p>
  </w:footnote>
  <w:footnote w:type="continuationSeparator" w:id="1">
    <w:p w:rsidR="007D6482" w:rsidRDefault="007D6482" w:rsidP="009C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12pt" o:bullet="t">
        <v:imagedata r:id="rId1" o:title="clip_image001"/>
      </v:shape>
    </w:pict>
  </w:numPicBullet>
  <w:abstractNum w:abstractNumId="0">
    <w:nsid w:val="FFFFFFFE"/>
    <w:multiLevelType w:val="singleLevel"/>
    <w:tmpl w:val="5194F21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A226F0"/>
    <w:multiLevelType w:val="hybridMultilevel"/>
    <w:tmpl w:val="1E3EA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F6A96"/>
    <w:multiLevelType w:val="hybridMultilevel"/>
    <w:tmpl w:val="4AAC37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16B5F"/>
    <w:multiLevelType w:val="hybridMultilevel"/>
    <w:tmpl w:val="DC288D6C"/>
    <w:lvl w:ilvl="0" w:tplc="CA1875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6E50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3243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A6BB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023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EE35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3603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0AAC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AE49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9A30BF"/>
    <w:multiLevelType w:val="hybridMultilevel"/>
    <w:tmpl w:val="A0AA1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2695D"/>
    <w:multiLevelType w:val="hybridMultilevel"/>
    <w:tmpl w:val="CFD491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5028DA"/>
    <w:multiLevelType w:val="hybridMultilevel"/>
    <w:tmpl w:val="F17E15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2B94275"/>
    <w:multiLevelType w:val="multilevel"/>
    <w:tmpl w:val="85D25A54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1500" w:hanging="375"/>
      </w:pPr>
    </w:lvl>
    <w:lvl w:ilvl="2">
      <w:start w:val="1"/>
      <w:numFmt w:val="decimal"/>
      <w:lvlText w:val="%1.%2.%3"/>
      <w:lvlJc w:val="left"/>
      <w:pPr>
        <w:ind w:left="2970" w:hanging="720"/>
      </w:pPr>
    </w:lvl>
    <w:lvl w:ilvl="3">
      <w:start w:val="1"/>
      <w:numFmt w:val="decimal"/>
      <w:lvlText w:val="%1.%2.%3.%4"/>
      <w:lvlJc w:val="left"/>
      <w:pPr>
        <w:ind w:left="4455" w:hanging="1080"/>
      </w:pPr>
    </w:lvl>
    <w:lvl w:ilvl="4">
      <w:start w:val="1"/>
      <w:numFmt w:val="decimal"/>
      <w:lvlText w:val="%1.%2.%3.%4.%5"/>
      <w:lvlJc w:val="left"/>
      <w:pPr>
        <w:ind w:left="5580" w:hanging="1080"/>
      </w:pPr>
    </w:lvl>
    <w:lvl w:ilvl="5">
      <w:start w:val="1"/>
      <w:numFmt w:val="decimal"/>
      <w:lvlText w:val="%1.%2.%3.%4.%5.%6"/>
      <w:lvlJc w:val="left"/>
      <w:pPr>
        <w:ind w:left="7065" w:hanging="1440"/>
      </w:pPr>
    </w:lvl>
    <w:lvl w:ilvl="6">
      <w:start w:val="1"/>
      <w:numFmt w:val="decimal"/>
      <w:lvlText w:val="%1.%2.%3.%4.%5.%6.%7"/>
      <w:lvlJc w:val="left"/>
      <w:pPr>
        <w:ind w:left="8190" w:hanging="1440"/>
      </w:pPr>
    </w:lvl>
    <w:lvl w:ilvl="7">
      <w:start w:val="1"/>
      <w:numFmt w:val="decimal"/>
      <w:lvlText w:val="%1.%2.%3.%4.%5.%6.%7.%8"/>
      <w:lvlJc w:val="left"/>
      <w:pPr>
        <w:ind w:left="9675" w:hanging="1800"/>
      </w:pPr>
    </w:lvl>
    <w:lvl w:ilvl="8">
      <w:start w:val="1"/>
      <w:numFmt w:val="decimal"/>
      <w:lvlText w:val="%1.%2.%3.%4.%5.%6.%7.%8.%9"/>
      <w:lvlJc w:val="left"/>
      <w:pPr>
        <w:ind w:left="11160" w:hanging="2160"/>
      </w:pPr>
    </w:lvl>
  </w:abstractNum>
  <w:abstractNum w:abstractNumId="8">
    <w:nsid w:val="2C823097"/>
    <w:multiLevelType w:val="hybridMultilevel"/>
    <w:tmpl w:val="B6DCC8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EA0978"/>
    <w:multiLevelType w:val="hybridMultilevel"/>
    <w:tmpl w:val="CD20D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46C8C"/>
    <w:multiLevelType w:val="hybridMultilevel"/>
    <w:tmpl w:val="05364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A6913"/>
    <w:multiLevelType w:val="hybridMultilevel"/>
    <w:tmpl w:val="E1D65E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297360A"/>
    <w:multiLevelType w:val="hybridMultilevel"/>
    <w:tmpl w:val="7236EB4E"/>
    <w:lvl w:ilvl="0" w:tplc="7A0A5468">
      <w:start w:val="1"/>
      <w:numFmt w:val="decimal"/>
      <w:lvlText w:val="%1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30477B"/>
    <w:multiLevelType w:val="hybridMultilevel"/>
    <w:tmpl w:val="F1A25C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A9B7B48"/>
    <w:multiLevelType w:val="hybridMultilevel"/>
    <w:tmpl w:val="7466E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413EBC"/>
    <w:multiLevelType w:val="hybridMultilevel"/>
    <w:tmpl w:val="CA163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0174"/>
    <w:rsid w:val="00290174"/>
    <w:rsid w:val="004B6AC6"/>
    <w:rsid w:val="0053231E"/>
    <w:rsid w:val="00541C1F"/>
    <w:rsid w:val="006B451A"/>
    <w:rsid w:val="007D6482"/>
    <w:rsid w:val="009B7067"/>
    <w:rsid w:val="009C22AA"/>
    <w:rsid w:val="009E3DCB"/>
    <w:rsid w:val="00D34DE8"/>
    <w:rsid w:val="00D37A52"/>
    <w:rsid w:val="00D93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017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90174"/>
    <w:pPr>
      <w:keepNext/>
      <w:jc w:val="center"/>
      <w:outlineLvl w:val="0"/>
    </w:pPr>
    <w:rPr>
      <w:rFonts w:ascii="Times New Roman" w:hAnsi="Times New Roman"/>
      <w:b/>
      <w:sz w:val="40"/>
    </w:rPr>
  </w:style>
  <w:style w:type="paragraph" w:styleId="2">
    <w:name w:val="heading 2"/>
    <w:basedOn w:val="a"/>
    <w:next w:val="a"/>
    <w:link w:val="20"/>
    <w:unhideWhenUsed/>
    <w:qFormat/>
    <w:rsid w:val="00290174"/>
    <w:pPr>
      <w:keepNext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link w:val="30"/>
    <w:semiHidden/>
    <w:unhideWhenUsed/>
    <w:qFormat/>
    <w:rsid w:val="00290174"/>
    <w:pPr>
      <w:keepNext/>
      <w:jc w:val="center"/>
      <w:outlineLvl w:val="2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174"/>
    <w:rPr>
      <w:rFonts w:eastAsiaTheme="minorHAnsi" w:cstheme="minorBidi"/>
      <w:b/>
      <w:sz w:val="40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290174"/>
    <w:rPr>
      <w:rFonts w:eastAsiaTheme="minorHAnsi" w:cstheme="minorBidi"/>
      <w:b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290174"/>
    <w:rPr>
      <w:rFonts w:eastAsiaTheme="minorHAnsi" w:cstheme="minorBidi"/>
      <w:b/>
      <w:sz w:val="22"/>
      <w:szCs w:val="22"/>
      <w:lang w:eastAsia="en-US"/>
    </w:rPr>
  </w:style>
  <w:style w:type="character" w:styleId="a3">
    <w:name w:val="Hyperlink"/>
    <w:uiPriority w:val="99"/>
    <w:unhideWhenUsed/>
    <w:rsid w:val="00290174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290174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290174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90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017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90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017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ody Text Indent"/>
    <w:basedOn w:val="a"/>
    <w:link w:val="ab"/>
    <w:uiPriority w:val="99"/>
    <w:unhideWhenUsed/>
    <w:rsid w:val="00290174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0174"/>
    <w:rPr>
      <w:sz w:val="24"/>
    </w:rPr>
  </w:style>
  <w:style w:type="paragraph" w:styleId="31">
    <w:name w:val="Body Text Indent 3"/>
    <w:basedOn w:val="a"/>
    <w:link w:val="32"/>
    <w:uiPriority w:val="99"/>
    <w:unhideWhenUsed/>
    <w:rsid w:val="00290174"/>
    <w:pPr>
      <w:spacing w:after="0" w:line="240" w:lineRule="auto"/>
      <w:ind w:left="1134"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90174"/>
    <w:rPr>
      <w:sz w:val="24"/>
    </w:rPr>
  </w:style>
  <w:style w:type="paragraph" w:styleId="ac">
    <w:name w:val="Balloon Text"/>
    <w:basedOn w:val="a"/>
    <w:link w:val="ad"/>
    <w:uiPriority w:val="99"/>
    <w:unhideWhenUsed/>
    <w:rsid w:val="0029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290174"/>
    <w:rPr>
      <w:rFonts w:ascii="Tahoma" w:eastAsiaTheme="minorHAnsi" w:hAnsi="Tahoma" w:cs="Tahoma"/>
      <w:sz w:val="16"/>
      <w:szCs w:val="16"/>
      <w:lang w:eastAsia="en-US"/>
    </w:rPr>
  </w:style>
  <w:style w:type="paragraph" w:styleId="ae">
    <w:name w:val="No Spacing"/>
    <w:uiPriority w:val="1"/>
    <w:qFormat/>
    <w:rsid w:val="00290174"/>
    <w:rPr>
      <w:rFonts w:ascii="Academy" w:hAnsi="Academy"/>
      <w:i/>
      <w:spacing w:val="-20"/>
      <w:sz w:val="32"/>
      <w:szCs w:val="24"/>
    </w:rPr>
  </w:style>
  <w:style w:type="paragraph" w:styleId="af">
    <w:name w:val="List Paragraph"/>
    <w:basedOn w:val="a"/>
    <w:uiPriority w:val="34"/>
    <w:qFormat/>
    <w:rsid w:val="00290174"/>
    <w:pPr>
      <w:ind w:left="720"/>
      <w:contextualSpacing/>
    </w:pPr>
  </w:style>
  <w:style w:type="paragraph" w:customStyle="1" w:styleId="distant">
    <w:name w:val="distant"/>
    <w:basedOn w:val="a"/>
    <w:uiPriority w:val="99"/>
    <w:rsid w:val="00290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290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nhideWhenUsed/>
    <w:rsid w:val="00D34D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D34DE8"/>
    <w:rPr>
      <w:sz w:val="24"/>
      <w:szCs w:val="24"/>
    </w:rPr>
  </w:style>
  <w:style w:type="paragraph" w:styleId="21">
    <w:name w:val="Body Text 2"/>
    <w:basedOn w:val="a"/>
    <w:link w:val="22"/>
    <w:unhideWhenUsed/>
    <w:rsid w:val="00D34DE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34DE8"/>
    <w:rPr>
      <w:sz w:val="24"/>
      <w:szCs w:val="24"/>
    </w:rPr>
  </w:style>
  <w:style w:type="paragraph" w:customStyle="1" w:styleId="ZG">
    <w:name w:val="ZG"/>
    <w:basedOn w:val="a"/>
    <w:rsid w:val="00D34D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rsid w:val="009C22AA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017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90174"/>
    <w:pPr>
      <w:keepNext/>
      <w:jc w:val="center"/>
      <w:outlineLvl w:val="0"/>
    </w:pPr>
    <w:rPr>
      <w:rFonts w:ascii="Times New Roman" w:hAnsi="Times New Roman"/>
      <w:b/>
      <w:sz w:val="40"/>
    </w:rPr>
  </w:style>
  <w:style w:type="paragraph" w:styleId="2">
    <w:name w:val="heading 2"/>
    <w:basedOn w:val="a"/>
    <w:next w:val="a"/>
    <w:link w:val="20"/>
    <w:semiHidden/>
    <w:unhideWhenUsed/>
    <w:qFormat/>
    <w:rsid w:val="00290174"/>
    <w:pPr>
      <w:keepNext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link w:val="30"/>
    <w:semiHidden/>
    <w:unhideWhenUsed/>
    <w:qFormat/>
    <w:rsid w:val="00290174"/>
    <w:pPr>
      <w:keepNext/>
      <w:jc w:val="center"/>
      <w:outlineLvl w:val="2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174"/>
    <w:rPr>
      <w:rFonts w:eastAsiaTheme="minorHAnsi" w:cstheme="minorBidi"/>
      <w:b/>
      <w:sz w:val="40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290174"/>
    <w:rPr>
      <w:rFonts w:eastAsiaTheme="minorHAnsi" w:cstheme="minorBidi"/>
      <w:b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290174"/>
    <w:rPr>
      <w:rFonts w:eastAsiaTheme="minorHAnsi" w:cstheme="minorBidi"/>
      <w:b/>
      <w:sz w:val="22"/>
      <w:szCs w:val="22"/>
      <w:lang w:eastAsia="en-US"/>
    </w:rPr>
  </w:style>
  <w:style w:type="character" w:styleId="a3">
    <w:name w:val="Hyperlink"/>
    <w:uiPriority w:val="99"/>
    <w:unhideWhenUsed/>
    <w:rsid w:val="00290174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290174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290174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90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017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90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017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ody Text Indent"/>
    <w:basedOn w:val="a"/>
    <w:link w:val="ab"/>
    <w:uiPriority w:val="99"/>
    <w:unhideWhenUsed/>
    <w:rsid w:val="00290174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0174"/>
    <w:rPr>
      <w:sz w:val="24"/>
    </w:rPr>
  </w:style>
  <w:style w:type="paragraph" w:styleId="31">
    <w:name w:val="Body Text Indent 3"/>
    <w:basedOn w:val="a"/>
    <w:link w:val="32"/>
    <w:uiPriority w:val="99"/>
    <w:unhideWhenUsed/>
    <w:rsid w:val="00290174"/>
    <w:pPr>
      <w:spacing w:after="0" w:line="240" w:lineRule="auto"/>
      <w:ind w:left="1134"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90174"/>
    <w:rPr>
      <w:sz w:val="24"/>
    </w:rPr>
  </w:style>
  <w:style w:type="paragraph" w:styleId="ac">
    <w:name w:val="Balloon Text"/>
    <w:basedOn w:val="a"/>
    <w:link w:val="ad"/>
    <w:uiPriority w:val="99"/>
    <w:unhideWhenUsed/>
    <w:rsid w:val="0029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290174"/>
    <w:rPr>
      <w:rFonts w:ascii="Tahoma" w:eastAsiaTheme="minorHAnsi" w:hAnsi="Tahoma" w:cs="Tahoma"/>
      <w:sz w:val="16"/>
      <w:szCs w:val="16"/>
      <w:lang w:eastAsia="en-US"/>
    </w:rPr>
  </w:style>
  <w:style w:type="paragraph" w:styleId="ae">
    <w:name w:val="No Spacing"/>
    <w:uiPriority w:val="1"/>
    <w:qFormat/>
    <w:rsid w:val="00290174"/>
    <w:rPr>
      <w:rFonts w:ascii="Academy" w:hAnsi="Academy"/>
      <w:i/>
      <w:spacing w:val="-20"/>
      <w:sz w:val="32"/>
      <w:szCs w:val="24"/>
    </w:rPr>
  </w:style>
  <w:style w:type="paragraph" w:styleId="af">
    <w:name w:val="List Paragraph"/>
    <w:basedOn w:val="a"/>
    <w:uiPriority w:val="34"/>
    <w:qFormat/>
    <w:rsid w:val="00290174"/>
    <w:pPr>
      <w:ind w:left="720"/>
      <w:contextualSpacing/>
    </w:pPr>
  </w:style>
  <w:style w:type="paragraph" w:customStyle="1" w:styleId="distant">
    <w:name w:val="distant"/>
    <w:basedOn w:val="a"/>
    <w:uiPriority w:val="99"/>
    <w:rsid w:val="00290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290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nhideWhenUsed/>
    <w:rsid w:val="00D34D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D34DE8"/>
    <w:rPr>
      <w:sz w:val="24"/>
      <w:szCs w:val="24"/>
    </w:rPr>
  </w:style>
  <w:style w:type="paragraph" w:styleId="21">
    <w:name w:val="Body Text 2"/>
    <w:basedOn w:val="a"/>
    <w:link w:val="22"/>
    <w:unhideWhenUsed/>
    <w:rsid w:val="00D34DE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34DE8"/>
    <w:rPr>
      <w:sz w:val="24"/>
      <w:szCs w:val="24"/>
    </w:rPr>
  </w:style>
  <w:style w:type="paragraph" w:customStyle="1" w:styleId="ZG">
    <w:name w:val="ZG"/>
    <w:basedOn w:val="a"/>
    <w:rsid w:val="00D34D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rsid w:val="009C22AA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_________Microsoft_Office_Visio22.vsd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oleObject" Target="embeddings/_________Microsoft_Office_Visio44.vsd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_________Microsoft_Office_Visio11.vsd"/><Relationship Id="rId5" Type="http://schemas.openxmlformats.org/officeDocument/2006/relationships/webSettings" Target="webSettings.xml"/><Relationship Id="rId15" Type="http://schemas.openxmlformats.org/officeDocument/2006/relationships/oleObject" Target="embeddings/_________Microsoft_Office_Visio33.vsd"/><Relationship Id="rId10" Type="http://schemas.openxmlformats.org/officeDocument/2006/relationships/image" Target="media/image3.emf"/><Relationship Id="rId19" Type="http://schemas.openxmlformats.org/officeDocument/2006/relationships/oleObject" Target="embeddings/_________Microsoft_Office_Visio55.vsd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5.emf"/><Relationship Id="rId22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179C1-5303-4265-91BD-54153EAA2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4561</Words>
  <Characters>26004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</dc:creator>
  <cp:lastModifiedBy>Настя</cp:lastModifiedBy>
  <cp:revision>5</cp:revision>
  <dcterms:created xsi:type="dcterms:W3CDTF">2017-02-03T03:46:00Z</dcterms:created>
  <dcterms:modified xsi:type="dcterms:W3CDTF">2020-02-05T11:06:00Z</dcterms:modified>
</cp:coreProperties>
</file>